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5839" w14:textId="77777777" w:rsidR="00DB6A1D" w:rsidRPr="00440D5C" w:rsidRDefault="00DB6A1D" w:rsidP="00DB6A1D">
      <w:pPr>
        <w:spacing w:after="0" w:line="240" w:lineRule="auto"/>
        <w:rPr>
          <w:b/>
          <w:sz w:val="36"/>
          <w:szCs w:val="36"/>
        </w:rPr>
      </w:pPr>
      <w:r w:rsidRPr="00440D5C">
        <w:rPr>
          <w:b/>
          <w:sz w:val="36"/>
          <w:szCs w:val="36"/>
        </w:rPr>
        <w:t xml:space="preserve">FRIERN BARNET SCHOOL </w:t>
      </w:r>
    </w:p>
    <w:p w14:paraId="39024DDC" w14:textId="77777777" w:rsidR="00DB6A1D" w:rsidRPr="00440D5C" w:rsidRDefault="00DB6A1D" w:rsidP="00DB6A1D">
      <w:pPr>
        <w:spacing w:after="0" w:line="240" w:lineRule="auto"/>
        <w:rPr>
          <w:b/>
          <w:sz w:val="36"/>
          <w:szCs w:val="36"/>
        </w:rPr>
      </w:pPr>
      <w:r w:rsidRPr="00440D5C">
        <w:rPr>
          <w:b/>
          <w:sz w:val="36"/>
          <w:szCs w:val="36"/>
        </w:rPr>
        <w:t>Specialist Arts College</w:t>
      </w:r>
    </w:p>
    <w:p w14:paraId="2871D1E1" w14:textId="77777777" w:rsidR="00DB6A1D" w:rsidRDefault="00DB6A1D" w:rsidP="00DB6A1D">
      <w:pPr>
        <w:pStyle w:val="Subtitle"/>
        <w:rPr>
          <w:rFonts w:ascii="Calibri" w:hAnsi="Calibri" w:cs="Calibri"/>
          <w:b w:val="0"/>
          <w:sz w:val="20"/>
        </w:rPr>
      </w:pPr>
      <w:r w:rsidRPr="00B504E1">
        <w:rPr>
          <w:rFonts w:ascii="Calibri" w:hAnsi="Calibri" w:cs="Calibri"/>
          <w:b w:val="0"/>
          <w:sz w:val="20"/>
        </w:rPr>
        <w:t>Hemington Avenue</w:t>
      </w:r>
      <w:r>
        <w:rPr>
          <w:rFonts w:ascii="Calibri" w:hAnsi="Calibri" w:cs="Calibri"/>
          <w:b w:val="0"/>
          <w:sz w:val="20"/>
        </w:rPr>
        <w:t xml:space="preserve">, London, </w:t>
      </w:r>
      <w:r w:rsidRPr="00B504E1">
        <w:rPr>
          <w:rFonts w:ascii="Calibri" w:hAnsi="Calibri" w:cs="Calibri"/>
          <w:b w:val="0"/>
          <w:sz w:val="20"/>
        </w:rPr>
        <w:t>N11 3LS</w:t>
      </w:r>
    </w:p>
    <w:p w14:paraId="318D803A" w14:textId="77777777" w:rsidR="00DB6A1D" w:rsidRPr="00B504E1" w:rsidRDefault="00DB6A1D" w:rsidP="00DB6A1D">
      <w:pPr>
        <w:pStyle w:val="Subtitle"/>
        <w:rPr>
          <w:rFonts w:ascii="Calibri" w:hAnsi="Calibri" w:cs="Calibri"/>
          <w:b w:val="0"/>
          <w:sz w:val="20"/>
        </w:rPr>
      </w:pPr>
    </w:p>
    <w:p w14:paraId="1C7D0298" w14:textId="77777777" w:rsidR="00DB6A1D" w:rsidRPr="00B504E1" w:rsidRDefault="00DB6A1D" w:rsidP="00DB6A1D">
      <w:pPr>
        <w:pStyle w:val="Subtitle"/>
        <w:rPr>
          <w:rFonts w:ascii="Calibri" w:hAnsi="Calibri" w:cs="Calibri"/>
          <w:b w:val="0"/>
          <w:sz w:val="20"/>
        </w:rPr>
      </w:pPr>
      <w:r w:rsidRPr="00B504E1">
        <w:rPr>
          <w:rFonts w:ascii="Calibri" w:hAnsi="Calibri" w:cs="Calibri"/>
          <w:b w:val="0"/>
          <w:sz w:val="20"/>
        </w:rPr>
        <w:t>Head</w:t>
      </w:r>
      <w:r w:rsidR="004C7A5F">
        <w:rPr>
          <w:rFonts w:ascii="Calibri" w:hAnsi="Calibri" w:cs="Calibri"/>
          <w:b w:val="0"/>
          <w:sz w:val="20"/>
        </w:rPr>
        <w:t xml:space="preserve"> T</w:t>
      </w:r>
      <w:r w:rsidRPr="00B504E1">
        <w:rPr>
          <w:rFonts w:ascii="Calibri" w:hAnsi="Calibri" w:cs="Calibri"/>
          <w:b w:val="0"/>
          <w:sz w:val="20"/>
        </w:rPr>
        <w:t xml:space="preserve">eacher: Mr </w:t>
      </w:r>
      <w:r w:rsidR="004C7A5F">
        <w:rPr>
          <w:rFonts w:ascii="Calibri" w:hAnsi="Calibri" w:cs="Calibri"/>
          <w:b w:val="0"/>
          <w:sz w:val="20"/>
        </w:rPr>
        <w:t>S Horne</w:t>
      </w:r>
    </w:p>
    <w:p w14:paraId="02D94CAD" w14:textId="77777777" w:rsidR="00DB6A1D" w:rsidRDefault="00DB6A1D" w:rsidP="00DB6A1D">
      <w:pPr>
        <w:shd w:val="clear" w:color="auto" w:fill="FFFFFF"/>
        <w:spacing w:after="0" w:line="240" w:lineRule="auto"/>
        <w:rPr>
          <w:rFonts w:eastAsia="Times New Roman" w:cs="Helvetica"/>
          <w:b/>
          <w:bCs/>
          <w:color w:val="231F20"/>
          <w:lang w:val="en" w:eastAsia="en-GB"/>
        </w:rPr>
      </w:pPr>
    </w:p>
    <w:p w14:paraId="655F38F3" w14:textId="3BF4C6E3" w:rsidR="009F7458" w:rsidRPr="00480D21" w:rsidRDefault="00AA69A2" w:rsidP="009F7458">
      <w:pPr>
        <w:shd w:val="clear" w:color="auto" w:fill="FFFFFF"/>
        <w:spacing w:after="0" w:line="240" w:lineRule="auto"/>
        <w:rPr>
          <w:rFonts w:eastAsia="Times New Roman" w:cs="Helvetica"/>
          <w:b/>
          <w:bCs/>
          <w:color w:val="231F20"/>
          <w:sz w:val="24"/>
          <w:szCs w:val="24"/>
          <w:lang w:val="en" w:eastAsia="en-GB"/>
        </w:rPr>
      </w:pPr>
      <w:r w:rsidRPr="00480D21">
        <w:rPr>
          <w:rFonts w:eastAsia="Times New Roman" w:cs="Helvetica"/>
          <w:b/>
          <w:bCs/>
          <w:color w:val="231F20"/>
          <w:sz w:val="24"/>
          <w:szCs w:val="24"/>
          <w:lang w:val="en" w:eastAsia="en-GB"/>
        </w:rPr>
        <w:t>L</w:t>
      </w:r>
      <w:r w:rsidR="008A2FE4" w:rsidRPr="00480D21">
        <w:rPr>
          <w:rFonts w:eastAsia="Times New Roman" w:cs="Helvetica"/>
          <w:b/>
          <w:bCs/>
          <w:color w:val="231F20"/>
          <w:sz w:val="24"/>
          <w:szCs w:val="24"/>
          <w:lang w:val="en" w:eastAsia="en-GB"/>
        </w:rPr>
        <w:t xml:space="preserve">earning </w:t>
      </w:r>
      <w:r w:rsidRPr="00480D21">
        <w:rPr>
          <w:rFonts w:eastAsia="Times New Roman" w:cs="Helvetica"/>
          <w:b/>
          <w:bCs/>
          <w:color w:val="231F20"/>
          <w:sz w:val="24"/>
          <w:szCs w:val="24"/>
          <w:lang w:val="en" w:eastAsia="en-GB"/>
        </w:rPr>
        <w:t>R</w:t>
      </w:r>
      <w:r w:rsidR="008A2FE4" w:rsidRPr="00480D21">
        <w:rPr>
          <w:rFonts w:eastAsia="Times New Roman" w:cs="Helvetica"/>
          <w:b/>
          <w:bCs/>
          <w:color w:val="231F20"/>
          <w:sz w:val="24"/>
          <w:szCs w:val="24"/>
          <w:lang w:val="en" w:eastAsia="en-GB"/>
        </w:rPr>
        <w:t xml:space="preserve">esource </w:t>
      </w:r>
      <w:r w:rsidRPr="00480D21">
        <w:rPr>
          <w:rFonts w:eastAsia="Times New Roman" w:cs="Helvetica"/>
          <w:b/>
          <w:bCs/>
          <w:color w:val="231F20"/>
          <w:sz w:val="24"/>
          <w:szCs w:val="24"/>
          <w:lang w:val="en" w:eastAsia="en-GB"/>
        </w:rPr>
        <w:t>C</w:t>
      </w:r>
      <w:r w:rsidR="008A2FE4" w:rsidRPr="00480D21">
        <w:rPr>
          <w:rFonts w:eastAsia="Times New Roman" w:cs="Helvetica"/>
          <w:b/>
          <w:bCs/>
          <w:color w:val="231F20"/>
          <w:sz w:val="24"/>
          <w:szCs w:val="24"/>
          <w:lang w:val="en" w:eastAsia="en-GB"/>
        </w:rPr>
        <w:t>entre</w:t>
      </w:r>
      <w:r w:rsidR="00E46720" w:rsidRPr="00480D21">
        <w:rPr>
          <w:rFonts w:eastAsia="Times New Roman" w:cs="Helvetica"/>
          <w:b/>
          <w:bCs/>
          <w:color w:val="231F20"/>
          <w:sz w:val="24"/>
          <w:szCs w:val="24"/>
          <w:lang w:val="en" w:eastAsia="en-GB"/>
        </w:rPr>
        <w:t xml:space="preserve"> (LRC)</w:t>
      </w:r>
      <w:r w:rsidRPr="00480D21">
        <w:rPr>
          <w:rFonts w:eastAsia="Times New Roman" w:cs="Helvetica"/>
          <w:b/>
          <w:bCs/>
          <w:color w:val="231F20"/>
          <w:sz w:val="24"/>
          <w:szCs w:val="24"/>
          <w:lang w:val="en" w:eastAsia="en-GB"/>
        </w:rPr>
        <w:t xml:space="preserve"> Manager</w:t>
      </w:r>
    </w:p>
    <w:p w14:paraId="1118B3A6" w14:textId="77777777" w:rsidR="00AA69A2" w:rsidRPr="00480D21" w:rsidRDefault="00AA69A2" w:rsidP="009F7458">
      <w:pPr>
        <w:shd w:val="clear" w:color="auto" w:fill="FFFFFF"/>
        <w:spacing w:after="0" w:line="240" w:lineRule="auto"/>
        <w:rPr>
          <w:rFonts w:eastAsia="Times New Roman" w:cs="Helvetica"/>
          <w:b/>
          <w:bCs/>
          <w:color w:val="231F20"/>
          <w:sz w:val="24"/>
          <w:szCs w:val="24"/>
          <w:lang w:val="en" w:eastAsia="en-GB"/>
        </w:rPr>
      </w:pPr>
    </w:p>
    <w:p w14:paraId="7BB0AAF6" w14:textId="77777777" w:rsidR="009F7458" w:rsidRPr="00480D21" w:rsidRDefault="00AA69A2" w:rsidP="009F7458">
      <w:pPr>
        <w:shd w:val="clear" w:color="auto" w:fill="FFFFFF"/>
        <w:spacing w:after="0" w:line="240" w:lineRule="auto"/>
        <w:rPr>
          <w:rFonts w:eastAsia="Times New Roman" w:cs="Helvetica"/>
          <w:b/>
          <w:bCs/>
          <w:color w:val="231F20"/>
          <w:sz w:val="24"/>
          <w:szCs w:val="24"/>
          <w:lang w:val="en" w:eastAsia="en-GB"/>
        </w:rPr>
      </w:pPr>
      <w:r w:rsidRPr="00480D21">
        <w:rPr>
          <w:rFonts w:eastAsia="Times New Roman" w:cs="Helvetica"/>
          <w:b/>
          <w:bCs/>
          <w:color w:val="231F20"/>
          <w:sz w:val="24"/>
          <w:szCs w:val="24"/>
          <w:lang w:val="en" w:eastAsia="en-GB"/>
        </w:rPr>
        <w:t xml:space="preserve">Starting </w:t>
      </w:r>
      <w:r w:rsidR="00780C39" w:rsidRPr="00480D21">
        <w:rPr>
          <w:rFonts w:eastAsia="Times New Roman" w:cs="Helvetica"/>
          <w:b/>
          <w:bCs/>
          <w:color w:val="231F20"/>
          <w:sz w:val="24"/>
          <w:szCs w:val="24"/>
          <w:lang w:val="en" w:eastAsia="en-GB"/>
        </w:rPr>
        <w:t>ASAP</w:t>
      </w:r>
    </w:p>
    <w:p w14:paraId="439BA065" w14:textId="77777777" w:rsidR="009F7458" w:rsidRPr="00480D21" w:rsidRDefault="009F7458" w:rsidP="009F7458">
      <w:pPr>
        <w:shd w:val="clear" w:color="auto" w:fill="FFFFFF"/>
        <w:spacing w:after="0" w:line="240" w:lineRule="auto"/>
        <w:rPr>
          <w:rFonts w:eastAsia="Times New Roman" w:cs="Helvetica"/>
          <w:b/>
          <w:bCs/>
          <w:color w:val="231F20"/>
          <w:sz w:val="24"/>
          <w:szCs w:val="24"/>
          <w:lang w:val="en" w:eastAsia="en-GB"/>
        </w:rPr>
      </w:pPr>
    </w:p>
    <w:p w14:paraId="44651470" w14:textId="6032294C" w:rsidR="009F7458" w:rsidRPr="00480D21" w:rsidRDefault="009F7458" w:rsidP="009F7458">
      <w:pPr>
        <w:shd w:val="clear" w:color="auto" w:fill="FFFFFF"/>
        <w:spacing w:after="0" w:line="240" w:lineRule="auto"/>
        <w:rPr>
          <w:rFonts w:eastAsia="Times New Roman" w:cs="Helvetica"/>
          <w:b/>
          <w:bCs/>
          <w:color w:val="231F20"/>
          <w:sz w:val="24"/>
          <w:szCs w:val="24"/>
          <w:lang w:val="en" w:eastAsia="en-GB"/>
        </w:rPr>
      </w:pPr>
      <w:r w:rsidRPr="00480D21">
        <w:rPr>
          <w:rFonts w:eastAsia="Times New Roman" w:cs="Helvetica"/>
          <w:b/>
          <w:bCs/>
          <w:color w:val="231F20"/>
          <w:sz w:val="24"/>
          <w:szCs w:val="24"/>
          <w:lang w:val="en" w:eastAsia="en-GB"/>
        </w:rPr>
        <w:t>Salary:</w:t>
      </w:r>
      <w:r w:rsidRPr="00480D21">
        <w:rPr>
          <w:rFonts w:eastAsia="Times New Roman" w:cs="Helvetica"/>
          <w:b/>
          <w:bCs/>
          <w:color w:val="231F20"/>
          <w:sz w:val="24"/>
          <w:szCs w:val="24"/>
          <w:lang w:val="en" w:eastAsia="en-GB"/>
        </w:rPr>
        <w:tab/>
      </w:r>
      <w:r w:rsidRPr="00480D21">
        <w:rPr>
          <w:rFonts w:eastAsia="Times New Roman" w:cs="Helvetica"/>
          <w:b/>
          <w:bCs/>
          <w:color w:val="231F20"/>
          <w:sz w:val="24"/>
          <w:szCs w:val="24"/>
          <w:lang w:val="en" w:eastAsia="en-GB"/>
        </w:rPr>
        <w:tab/>
      </w:r>
      <w:r w:rsidR="006D624D" w:rsidRPr="00480D21">
        <w:rPr>
          <w:rFonts w:eastAsia="Times New Roman" w:cs="Helvetica"/>
          <w:b/>
          <w:bCs/>
          <w:color w:val="231F20"/>
          <w:sz w:val="24"/>
          <w:szCs w:val="24"/>
          <w:lang w:val="en" w:eastAsia="en-GB"/>
        </w:rPr>
        <w:t>Grade F  £</w:t>
      </w:r>
      <w:r w:rsidR="00873B48" w:rsidRPr="00480D21">
        <w:rPr>
          <w:rFonts w:eastAsia="Times New Roman" w:cs="Helvetica"/>
          <w:b/>
          <w:bCs/>
          <w:color w:val="231F20"/>
          <w:sz w:val="24"/>
          <w:szCs w:val="24"/>
          <w:lang w:val="en" w:eastAsia="en-GB"/>
        </w:rPr>
        <w:t>30,963</w:t>
      </w:r>
      <w:r w:rsidR="006D624D" w:rsidRPr="00480D21">
        <w:rPr>
          <w:rFonts w:eastAsia="Times New Roman" w:cs="Helvetica"/>
          <w:b/>
          <w:bCs/>
          <w:color w:val="231F20"/>
          <w:sz w:val="24"/>
          <w:szCs w:val="24"/>
          <w:lang w:val="en" w:eastAsia="en-GB"/>
        </w:rPr>
        <w:t xml:space="preserve"> - £</w:t>
      </w:r>
      <w:r w:rsidR="00873B48" w:rsidRPr="00480D21">
        <w:rPr>
          <w:rFonts w:eastAsia="Times New Roman" w:cs="Helvetica"/>
          <w:b/>
          <w:bCs/>
          <w:color w:val="231F20"/>
          <w:sz w:val="24"/>
          <w:szCs w:val="24"/>
          <w:lang w:val="en" w:eastAsia="en-GB"/>
        </w:rPr>
        <w:t>33,957</w:t>
      </w:r>
      <w:r w:rsidR="006D624D" w:rsidRPr="00480D21">
        <w:rPr>
          <w:rFonts w:eastAsia="Times New Roman" w:cs="Helvetica"/>
          <w:b/>
          <w:bCs/>
          <w:color w:val="231F20"/>
          <w:sz w:val="24"/>
          <w:szCs w:val="24"/>
          <w:lang w:val="en" w:eastAsia="en-GB"/>
        </w:rPr>
        <w:t xml:space="preserve"> fte</w:t>
      </w:r>
      <w:r w:rsidR="00780C39" w:rsidRPr="00480D21">
        <w:rPr>
          <w:rFonts w:eastAsia="Times New Roman" w:cs="Helvetica"/>
          <w:b/>
          <w:bCs/>
          <w:color w:val="231F20"/>
          <w:sz w:val="24"/>
          <w:szCs w:val="24"/>
          <w:lang w:val="en" w:eastAsia="en-GB"/>
        </w:rPr>
        <w:t xml:space="preserve"> (actual</w:t>
      </w:r>
      <w:r w:rsidR="00B15DDB" w:rsidRPr="00480D21">
        <w:rPr>
          <w:rFonts w:eastAsia="Times New Roman" w:cs="Helvetica"/>
          <w:b/>
          <w:bCs/>
          <w:color w:val="231F20"/>
          <w:sz w:val="24"/>
          <w:szCs w:val="24"/>
          <w:lang w:val="en" w:eastAsia="en-GB"/>
        </w:rPr>
        <w:t xml:space="preserve"> salary</w:t>
      </w:r>
      <w:r w:rsidR="00780C39" w:rsidRPr="00480D21">
        <w:rPr>
          <w:rFonts w:eastAsia="Times New Roman" w:cs="Helvetica"/>
          <w:b/>
          <w:bCs/>
          <w:color w:val="231F20"/>
          <w:sz w:val="24"/>
          <w:szCs w:val="24"/>
          <w:lang w:val="en" w:eastAsia="en-GB"/>
        </w:rPr>
        <w:t>:  £2</w:t>
      </w:r>
      <w:r w:rsidR="00186236" w:rsidRPr="00480D21">
        <w:rPr>
          <w:rFonts w:eastAsia="Times New Roman" w:cs="Helvetica"/>
          <w:b/>
          <w:bCs/>
          <w:color w:val="231F20"/>
          <w:sz w:val="24"/>
          <w:szCs w:val="24"/>
          <w:lang w:val="en" w:eastAsia="en-GB"/>
        </w:rPr>
        <w:t>7</w:t>
      </w:r>
      <w:r w:rsidR="00780C39" w:rsidRPr="00480D21">
        <w:rPr>
          <w:rFonts w:eastAsia="Times New Roman" w:cs="Helvetica"/>
          <w:b/>
          <w:bCs/>
          <w:color w:val="231F20"/>
          <w:sz w:val="24"/>
          <w:szCs w:val="24"/>
          <w:lang w:val="en" w:eastAsia="en-GB"/>
        </w:rPr>
        <w:t>,</w:t>
      </w:r>
      <w:r w:rsidR="00186236" w:rsidRPr="00480D21">
        <w:rPr>
          <w:rFonts w:eastAsia="Times New Roman" w:cs="Helvetica"/>
          <w:b/>
          <w:bCs/>
          <w:color w:val="231F20"/>
          <w:sz w:val="24"/>
          <w:szCs w:val="24"/>
          <w:lang w:val="en" w:eastAsia="en-GB"/>
        </w:rPr>
        <w:t>234</w:t>
      </w:r>
      <w:r w:rsidR="00780C39" w:rsidRPr="00480D21">
        <w:rPr>
          <w:rFonts w:eastAsia="Times New Roman" w:cs="Helvetica"/>
          <w:b/>
          <w:bCs/>
          <w:color w:val="231F20"/>
          <w:sz w:val="24"/>
          <w:szCs w:val="24"/>
          <w:lang w:val="en" w:eastAsia="en-GB"/>
        </w:rPr>
        <w:t xml:space="preserve">  - £2</w:t>
      </w:r>
      <w:r w:rsidR="00186236" w:rsidRPr="00480D21">
        <w:rPr>
          <w:rFonts w:eastAsia="Times New Roman" w:cs="Helvetica"/>
          <w:b/>
          <w:bCs/>
          <w:color w:val="231F20"/>
          <w:sz w:val="24"/>
          <w:szCs w:val="24"/>
          <w:lang w:val="en" w:eastAsia="en-GB"/>
        </w:rPr>
        <w:t>9</w:t>
      </w:r>
      <w:r w:rsidR="00780C39" w:rsidRPr="00480D21">
        <w:rPr>
          <w:rFonts w:eastAsia="Times New Roman" w:cs="Helvetica"/>
          <w:b/>
          <w:bCs/>
          <w:color w:val="231F20"/>
          <w:sz w:val="24"/>
          <w:szCs w:val="24"/>
          <w:lang w:val="en" w:eastAsia="en-GB"/>
        </w:rPr>
        <w:t>,8</w:t>
      </w:r>
      <w:r w:rsidR="00186236" w:rsidRPr="00480D21">
        <w:rPr>
          <w:rFonts w:eastAsia="Times New Roman" w:cs="Helvetica"/>
          <w:b/>
          <w:bCs/>
          <w:color w:val="231F20"/>
          <w:sz w:val="24"/>
          <w:szCs w:val="24"/>
          <w:lang w:val="en" w:eastAsia="en-GB"/>
        </w:rPr>
        <w:t>67</w:t>
      </w:r>
      <w:r w:rsidR="00780C39" w:rsidRPr="00480D21">
        <w:rPr>
          <w:rFonts w:eastAsia="Times New Roman" w:cs="Helvetica"/>
          <w:b/>
          <w:bCs/>
          <w:color w:val="231F20"/>
          <w:sz w:val="24"/>
          <w:szCs w:val="24"/>
          <w:lang w:val="en" w:eastAsia="en-GB"/>
        </w:rPr>
        <w:t xml:space="preserve"> PA)</w:t>
      </w:r>
    </w:p>
    <w:p w14:paraId="74CDED0B" w14:textId="77777777" w:rsidR="009F7458" w:rsidRPr="00480D21" w:rsidRDefault="009F7458" w:rsidP="009F7458">
      <w:pPr>
        <w:shd w:val="clear" w:color="auto" w:fill="FFFFFF"/>
        <w:spacing w:after="0" w:line="240" w:lineRule="auto"/>
        <w:rPr>
          <w:rFonts w:eastAsia="Times New Roman" w:cs="Helvetica"/>
          <w:b/>
          <w:bCs/>
          <w:color w:val="231F20"/>
          <w:sz w:val="24"/>
          <w:szCs w:val="24"/>
          <w:lang w:val="en" w:eastAsia="en-GB"/>
        </w:rPr>
      </w:pPr>
    </w:p>
    <w:p w14:paraId="1B0BAF77" w14:textId="77777777" w:rsidR="009F7458" w:rsidRPr="00480D21" w:rsidRDefault="009F7458" w:rsidP="009F7458">
      <w:pPr>
        <w:shd w:val="clear" w:color="auto" w:fill="FFFFFF"/>
        <w:spacing w:after="0" w:line="240" w:lineRule="auto"/>
        <w:rPr>
          <w:rFonts w:eastAsia="Times New Roman" w:cs="Helvetica"/>
          <w:b/>
          <w:bCs/>
          <w:color w:val="231F20"/>
          <w:sz w:val="24"/>
          <w:szCs w:val="24"/>
          <w:lang w:val="en" w:eastAsia="en-GB"/>
        </w:rPr>
      </w:pPr>
      <w:r w:rsidRPr="00480D21">
        <w:rPr>
          <w:rFonts w:eastAsia="Times New Roman" w:cs="Helvetica"/>
          <w:b/>
          <w:bCs/>
          <w:color w:val="231F20"/>
          <w:sz w:val="24"/>
          <w:szCs w:val="24"/>
          <w:lang w:val="en" w:eastAsia="en-GB"/>
        </w:rPr>
        <w:t xml:space="preserve">Hours: </w:t>
      </w:r>
      <w:r w:rsidRPr="00480D21">
        <w:rPr>
          <w:rFonts w:eastAsia="Times New Roman" w:cs="Helvetica"/>
          <w:b/>
          <w:bCs/>
          <w:color w:val="231F20"/>
          <w:sz w:val="24"/>
          <w:szCs w:val="24"/>
          <w:lang w:val="en" w:eastAsia="en-GB"/>
        </w:rPr>
        <w:tab/>
      </w:r>
      <w:r w:rsidRPr="00480D21">
        <w:rPr>
          <w:rFonts w:eastAsia="Times New Roman" w:cs="Helvetica"/>
          <w:b/>
          <w:bCs/>
          <w:color w:val="231F20"/>
          <w:sz w:val="24"/>
          <w:szCs w:val="24"/>
          <w:lang w:val="en" w:eastAsia="en-GB"/>
        </w:rPr>
        <w:tab/>
      </w:r>
      <w:r w:rsidR="00AA69A2" w:rsidRPr="00480D21">
        <w:rPr>
          <w:rFonts w:eastAsia="Times New Roman" w:cs="Helvetica"/>
          <w:b/>
          <w:bCs/>
          <w:color w:val="231F20"/>
          <w:sz w:val="24"/>
          <w:szCs w:val="24"/>
          <w:lang w:val="en" w:eastAsia="en-GB"/>
        </w:rPr>
        <w:t>36 hours per week</w:t>
      </w:r>
      <w:r w:rsidR="006D624D" w:rsidRPr="00480D21">
        <w:rPr>
          <w:rFonts w:eastAsia="Times New Roman" w:cs="Helvetica"/>
          <w:b/>
          <w:bCs/>
          <w:color w:val="231F20"/>
          <w:sz w:val="24"/>
          <w:szCs w:val="24"/>
          <w:lang w:val="en" w:eastAsia="en-GB"/>
        </w:rPr>
        <w:t>, term time only</w:t>
      </w:r>
    </w:p>
    <w:p w14:paraId="2A57346F" w14:textId="77777777" w:rsidR="009F7458" w:rsidRDefault="009F7458" w:rsidP="00DB6A1D">
      <w:pPr>
        <w:shd w:val="clear" w:color="auto" w:fill="FFFFFF"/>
        <w:spacing w:after="0" w:line="240" w:lineRule="auto"/>
        <w:rPr>
          <w:rFonts w:eastAsia="Times New Roman" w:cs="Helvetica"/>
          <w:b/>
          <w:bCs/>
          <w:color w:val="231F20"/>
          <w:lang w:val="en" w:eastAsia="en-GB"/>
        </w:rPr>
      </w:pPr>
    </w:p>
    <w:p w14:paraId="6E8355BF" w14:textId="77777777" w:rsidR="009F7458" w:rsidRDefault="009F7458" w:rsidP="00DB6A1D">
      <w:pPr>
        <w:shd w:val="clear" w:color="auto" w:fill="FFFFFF"/>
        <w:spacing w:after="0" w:line="240" w:lineRule="auto"/>
        <w:rPr>
          <w:rFonts w:eastAsia="Times New Roman" w:cs="Helvetica"/>
          <w:b/>
          <w:bCs/>
          <w:color w:val="231F20"/>
          <w:lang w:val="en" w:eastAsia="en-GB"/>
        </w:rPr>
      </w:pPr>
    </w:p>
    <w:p w14:paraId="3F7D6EE8" w14:textId="77777777" w:rsidR="00780C39" w:rsidRPr="00780C39" w:rsidRDefault="00780C39" w:rsidP="00780C39">
      <w:pPr>
        <w:tabs>
          <w:tab w:val="left" w:pos="2130"/>
        </w:tabs>
        <w:spacing w:after="0" w:line="240" w:lineRule="auto"/>
        <w:rPr>
          <w:sz w:val="24"/>
          <w:szCs w:val="24"/>
        </w:rPr>
      </w:pPr>
      <w:r w:rsidRPr="00780C39">
        <w:rPr>
          <w:sz w:val="24"/>
          <w:szCs w:val="24"/>
        </w:rPr>
        <w:t>We are looking to appoint a</w:t>
      </w:r>
      <w:r w:rsidR="003B487A">
        <w:rPr>
          <w:sz w:val="24"/>
          <w:szCs w:val="24"/>
        </w:rPr>
        <w:t>n</w:t>
      </w:r>
      <w:r w:rsidRPr="00780C39">
        <w:rPr>
          <w:sz w:val="24"/>
          <w:szCs w:val="24"/>
        </w:rPr>
        <w:t xml:space="preserve"> </w:t>
      </w:r>
      <w:r w:rsidR="004641A7" w:rsidRPr="004641A7">
        <w:rPr>
          <w:rFonts w:eastAsia="Times New Roman" w:cs="Helvetica"/>
          <w:color w:val="231F20"/>
          <w:sz w:val="24"/>
          <w:szCs w:val="24"/>
          <w:lang w:val="en" w:eastAsia="en-GB"/>
        </w:rPr>
        <w:t>excellent, organised LRC Manager to provide first class management and development of our school library</w:t>
      </w:r>
      <w:r w:rsidRPr="00780C39">
        <w:rPr>
          <w:sz w:val="24"/>
          <w:szCs w:val="24"/>
        </w:rPr>
        <w:t xml:space="preserve">.  </w:t>
      </w:r>
    </w:p>
    <w:p w14:paraId="4A14911F" w14:textId="77777777" w:rsidR="00780C39" w:rsidRPr="00780C39" w:rsidRDefault="00780C39" w:rsidP="00780C39">
      <w:pPr>
        <w:tabs>
          <w:tab w:val="left" w:pos="2130"/>
        </w:tabs>
        <w:spacing w:after="0" w:line="240" w:lineRule="auto"/>
        <w:rPr>
          <w:sz w:val="24"/>
          <w:szCs w:val="24"/>
        </w:rPr>
      </w:pPr>
    </w:p>
    <w:p w14:paraId="1210401C" w14:textId="387ED12D" w:rsidR="00780C39" w:rsidRPr="00780C39" w:rsidRDefault="00780C39" w:rsidP="00780C39">
      <w:pPr>
        <w:tabs>
          <w:tab w:val="left" w:pos="2130"/>
        </w:tabs>
        <w:spacing w:after="0" w:line="240" w:lineRule="auto"/>
        <w:rPr>
          <w:sz w:val="24"/>
          <w:szCs w:val="24"/>
        </w:rPr>
      </w:pPr>
      <w:r w:rsidRPr="00780C39">
        <w:rPr>
          <w:sz w:val="24"/>
          <w:szCs w:val="24"/>
        </w:rPr>
        <w:t>Friern Barnet School is committed to the creative arts because they enrich the quality of our experiences, providing rewarding activities that inspire, inform, stimulate, challenge and entertain. We are hugely ambitious academically for our students but we also want them to live lives which are personally and socially fulfilling. In addition</w:t>
      </w:r>
      <w:r w:rsidR="00E46720">
        <w:rPr>
          <w:sz w:val="24"/>
          <w:szCs w:val="24"/>
        </w:rPr>
        <w:t>,</w:t>
      </w:r>
      <w:r w:rsidRPr="00780C39">
        <w:rPr>
          <w:sz w:val="24"/>
          <w:szCs w:val="24"/>
        </w:rPr>
        <w:t xml:space="preserve"> we want them to develop a love for art, music, dance, theatre and culture, which will enrich the whole of their lives.</w:t>
      </w:r>
    </w:p>
    <w:p w14:paraId="14783097" w14:textId="77777777" w:rsidR="00780C39" w:rsidRPr="00780C39" w:rsidRDefault="00780C39" w:rsidP="00780C39">
      <w:pPr>
        <w:tabs>
          <w:tab w:val="left" w:pos="2130"/>
        </w:tabs>
        <w:spacing w:after="0" w:line="240" w:lineRule="auto"/>
        <w:rPr>
          <w:sz w:val="24"/>
          <w:szCs w:val="24"/>
        </w:rPr>
      </w:pPr>
    </w:p>
    <w:p w14:paraId="61ECD018" w14:textId="77777777" w:rsidR="00780C39" w:rsidRPr="00780C39" w:rsidRDefault="00780C39" w:rsidP="00780C39">
      <w:pPr>
        <w:tabs>
          <w:tab w:val="left" w:pos="2130"/>
        </w:tabs>
        <w:spacing w:after="0" w:line="240" w:lineRule="auto"/>
        <w:rPr>
          <w:sz w:val="24"/>
          <w:szCs w:val="24"/>
        </w:rPr>
      </w:pPr>
      <w:r w:rsidRPr="00780C39">
        <w:rPr>
          <w:sz w:val="24"/>
          <w:szCs w:val="24"/>
        </w:rPr>
        <w:t xml:space="preserve">Friern Barnet School was recently judged ‘Good’ by Ofsted.  </w:t>
      </w:r>
    </w:p>
    <w:p w14:paraId="54F80E3F" w14:textId="77777777" w:rsidR="00780C39" w:rsidRPr="00780C39" w:rsidRDefault="00780C39" w:rsidP="00780C39">
      <w:pPr>
        <w:tabs>
          <w:tab w:val="left" w:pos="2130"/>
        </w:tabs>
        <w:spacing w:after="0" w:line="240" w:lineRule="auto"/>
        <w:rPr>
          <w:sz w:val="24"/>
          <w:szCs w:val="24"/>
        </w:rPr>
      </w:pPr>
    </w:p>
    <w:p w14:paraId="4B476572" w14:textId="77777777" w:rsidR="00780C39" w:rsidRPr="00780C39" w:rsidRDefault="00780C39" w:rsidP="00780C39">
      <w:pPr>
        <w:tabs>
          <w:tab w:val="left" w:pos="2130"/>
        </w:tabs>
        <w:spacing w:after="0" w:line="240" w:lineRule="auto"/>
        <w:rPr>
          <w:sz w:val="24"/>
          <w:szCs w:val="24"/>
        </w:rPr>
      </w:pPr>
      <w:r w:rsidRPr="00780C39">
        <w:rPr>
          <w:sz w:val="24"/>
          <w:szCs w:val="24"/>
        </w:rPr>
        <w:t>We are committed to safeguarding and promoting the welfare of children and expect all staff to share this commitment. The successful applicant will be subject to enhanced clearance through the Disclosure Barring Service.</w:t>
      </w:r>
    </w:p>
    <w:p w14:paraId="0D0BA919" w14:textId="77777777" w:rsidR="00780C39" w:rsidRPr="00780C39" w:rsidRDefault="00780C39" w:rsidP="00780C39">
      <w:pPr>
        <w:spacing w:after="0" w:line="240" w:lineRule="auto"/>
        <w:rPr>
          <w:b/>
          <w:sz w:val="24"/>
          <w:szCs w:val="24"/>
        </w:rPr>
      </w:pPr>
    </w:p>
    <w:p w14:paraId="1362E007" w14:textId="19969A7F" w:rsidR="00780C39" w:rsidRPr="00780C39" w:rsidRDefault="00780C39" w:rsidP="00780C39">
      <w:pPr>
        <w:spacing w:after="0" w:line="240" w:lineRule="auto"/>
        <w:rPr>
          <w:rFonts w:eastAsia="Times New Roman" w:cs="Helvetica"/>
          <w:b/>
          <w:bCs/>
          <w:color w:val="231F20"/>
          <w:sz w:val="24"/>
          <w:szCs w:val="24"/>
          <w:lang w:eastAsia="en-GB"/>
        </w:rPr>
      </w:pPr>
      <w:r w:rsidRPr="00780C39">
        <w:rPr>
          <w:b/>
          <w:sz w:val="24"/>
          <w:szCs w:val="24"/>
        </w:rPr>
        <w:t xml:space="preserve">Application forms and further details are available to download at </w:t>
      </w:r>
      <w:hyperlink r:id="rId10" w:history="1">
        <w:r w:rsidRPr="00780C39">
          <w:rPr>
            <w:b/>
            <w:color w:val="0000FF"/>
            <w:sz w:val="24"/>
            <w:szCs w:val="24"/>
            <w:u w:val="single"/>
          </w:rPr>
          <w:t>www.friern.barnet.sch.uk</w:t>
        </w:r>
      </w:hyperlink>
      <w:r w:rsidRPr="00780C39">
        <w:rPr>
          <w:b/>
          <w:sz w:val="24"/>
          <w:szCs w:val="24"/>
        </w:rPr>
        <w:t xml:space="preserve">. </w:t>
      </w:r>
      <w:r w:rsidRPr="00780C39">
        <w:rPr>
          <w:rFonts w:eastAsia="Times New Roman" w:cs="Helvetica"/>
          <w:b/>
          <w:bCs/>
          <w:color w:val="231F20"/>
          <w:sz w:val="24"/>
          <w:szCs w:val="24"/>
          <w:lang w:eastAsia="en-GB"/>
        </w:rPr>
        <w:t xml:space="preserve">Completed applications should be sent to </w:t>
      </w:r>
      <w:r w:rsidR="00480D21">
        <w:rPr>
          <w:rFonts w:eastAsia="Times New Roman" w:cs="Helvetica"/>
          <w:b/>
          <w:bCs/>
          <w:color w:val="231F20"/>
          <w:sz w:val="24"/>
          <w:szCs w:val="24"/>
          <w:lang w:eastAsia="en-GB"/>
        </w:rPr>
        <w:t>vacancies</w:t>
      </w:r>
      <w:r w:rsidRPr="00780C39">
        <w:rPr>
          <w:rFonts w:eastAsia="Times New Roman" w:cs="Helvetica"/>
          <w:b/>
          <w:bCs/>
          <w:color w:val="231F20"/>
          <w:sz w:val="24"/>
          <w:szCs w:val="24"/>
          <w:lang w:eastAsia="en-GB"/>
        </w:rPr>
        <w:t>@friern.barnet.sch.uk.</w:t>
      </w:r>
    </w:p>
    <w:p w14:paraId="53392C02" w14:textId="77777777" w:rsidR="00780C39" w:rsidRPr="00780C39" w:rsidRDefault="00780C39" w:rsidP="00780C39">
      <w:pPr>
        <w:spacing w:after="0" w:line="240" w:lineRule="auto"/>
        <w:rPr>
          <w:sz w:val="24"/>
          <w:szCs w:val="24"/>
        </w:rPr>
      </w:pPr>
    </w:p>
    <w:p w14:paraId="535A1CCC" w14:textId="0BD7FB0A" w:rsidR="00780C39" w:rsidRDefault="00780C39" w:rsidP="00780C39">
      <w:pPr>
        <w:spacing w:after="0" w:line="240" w:lineRule="auto"/>
        <w:rPr>
          <w:sz w:val="24"/>
          <w:szCs w:val="24"/>
        </w:rPr>
      </w:pPr>
      <w:r w:rsidRPr="00780C39">
        <w:rPr>
          <w:sz w:val="24"/>
          <w:szCs w:val="24"/>
        </w:rPr>
        <w:t>Closing date:</w:t>
      </w:r>
      <w:r w:rsidRPr="00780C39">
        <w:rPr>
          <w:sz w:val="24"/>
          <w:szCs w:val="24"/>
        </w:rPr>
        <w:tab/>
        <w:t xml:space="preserve"> 9.00 am, </w:t>
      </w:r>
      <w:r w:rsidR="00997BF7">
        <w:rPr>
          <w:sz w:val="24"/>
          <w:szCs w:val="24"/>
        </w:rPr>
        <w:t>Thursday 2</w:t>
      </w:r>
      <w:r w:rsidR="00C761B4">
        <w:rPr>
          <w:sz w:val="24"/>
          <w:szCs w:val="24"/>
        </w:rPr>
        <w:t xml:space="preserve"> May</w:t>
      </w:r>
      <w:r w:rsidR="004641A7">
        <w:rPr>
          <w:sz w:val="24"/>
          <w:szCs w:val="24"/>
        </w:rPr>
        <w:t xml:space="preserve"> 202</w:t>
      </w:r>
      <w:r w:rsidR="00997BF7">
        <w:rPr>
          <w:sz w:val="24"/>
          <w:szCs w:val="24"/>
        </w:rPr>
        <w:t>4</w:t>
      </w:r>
    </w:p>
    <w:p w14:paraId="430F904E" w14:textId="77777777" w:rsidR="004641A7" w:rsidRDefault="004641A7" w:rsidP="00780C39">
      <w:pPr>
        <w:spacing w:after="0" w:line="240" w:lineRule="auto"/>
        <w:rPr>
          <w:sz w:val="24"/>
          <w:szCs w:val="24"/>
        </w:rPr>
      </w:pPr>
    </w:p>
    <w:p w14:paraId="471FE424" w14:textId="77777777" w:rsidR="004641A7" w:rsidRDefault="004641A7" w:rsidP="00780C39">
      <w:pPr>
        <w:spacing w:after="0" w:line="240" w:lineRule="auto"/>
        <w:rPr>
          <w:sz w:val="24"/>
          <w:szCs w:val="24"/>
        </w:rPr>
      </w:pPr>
    </w:p>
    <w:p w14:paraId="2D8010D2" w14:textId="77777777" w:rsidR="004641A7" w:rsidRDefault="004641A7" w:rsidP="00780C39">
      <w:pPr>
        <w:spacing w:after="0" w:line="240" w:lineRule="auto"/>
        <w:rPr>
          <w:sz w:val="24"/>
          <w:szCs w:val="24"/>
        </w:rPr>
      </w:pPr>
    </w:p>
    <w:p w14:paraId="251216AB" w14:textId="77777777" w:rsidR="004641A7" w:rsidRDefault="004641A7" w:rsidP="00780C39">
      <w:pPr>
        <w:spacing w:after="0" w:line="240" w:lineRule="auto"/>
        <w:rPr>
          <w:sz w:val="24"/>
          <w:szCs w:val="24"/>
        </w:rPr>
      </w:pPr>
    </w:p>
    <w:p w14:paraId="41FC5172" w14:textId="77777777" w:rsidR="004641A7" w:rsidRDefault="004641A7" w:rsidP="00780C39">
      <w:pPr>
        <w:spacing w:after="0" w:line="240" w:lineRule="auto"/>
        <w:rPr>
          <w:sz w:val="24"/>
          <w:szCs w:val="24"/>
        </w:rPr>
      </w:pPr>
    </w:p>
    <w:p w14:paraId="07CD6C84" w14:textId="77777777" w:rsidR="004641A7" w:rsidRPr="004641A7" w:rsidRDefault="004641A7" w:rsidP="004641A7">
      <w:pPr>
        <w:rPr>
          <w:sz w:val="16"/>
          <w:szCs w:val="16"/>
          <w:lang w:val="en-US"/>
        </w:rPr>
      </w:pPr>
      <w:r>
        <w:rPr>
          <w:sz w:val="24"/>
          <w:szCs w:val="24"/>
        </w:rPr>
        <w:br w:type="page"/>
      </w:r>
    </w:p>
    <w:tbl>
      <w:tblPr>
        <w:tblpPr w:leftFromText="180" w:rightFromText="180" w:horzAnchor="margin" w:tblpXSpec="center" w:tblpY="405"/>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796"/>
      </w:tblGrid>
      <w:tr w:rsidR="004641A7" w:rsidRPr="004641A7" w14:paraId="7E171593" w14:textId="77777777" w:rsidTr="0018425C">
        <w:tc>
          <w:tcPr>
            <w:tcW w:w="2694" w:type="dxa"/>
          </w:tcPr>
          <w:p w14:paraId="6EC8BF38" w14:textId="77777777" w:rsidR="004641A7" w:rsidRPr="008E7FFA" w:rsidRDefault="004641A7" w:rsidP="0018425C">
            <w:pPr>
              <w:spacing w:after="0" w:line="240" w:lineRule="auto"/>
              <w:rPr>
                <w:b/>
                <w:sz w:val="24"/>
                <w:szCs w:val="24"/>
                <w:lang w:val="en-US"/>
              </w:rPr>
            </w:pPr>
            <w:r w:rsidRPr="008E7FFA">
              <w:rPr>
                <w:b/>
                <w:sz w:val="24"/>
                <w:szCs w:val="24"/>
                <w:lang w:val="en-US"/>
              </w:rPr>
              <w:lastRenderedPageBreak/>
              <w:t>Specification:</w:t>
            </w:r>
          </w:p>
        </w:tc>
        <w:tc>
          <w:tcPr>
            <w:tcW w:w="7796" w:type="dxa"/>
          </w:tcPr>
          <w:p w14:paraId="265CBB2F" w14:textId="77777777" w:rsidR="004641A7" w:rsidRPr="008E7FFA" w:rsidRDefault="004641A7" w:rsidP="0018425C">
            <w:pPr>
              <w:spacing w:after="0" w:line="240" w:lineRule="auto"/>
              <w:rPr>
                <w:b/>
                <w:sz w:val="24"/>
                <w:szCs w:val="24"/>
                <w:lang w:val="en-US"/>
              </w:rPr>
            </w:pPr>
            <w:r w:rsidRPr="008E7FFA">
              <w:rPr>
                <w:b/>
                <w:sz w:val="24"/>
                <w:szCs w:val="24"/>
                <w:lang w:val="en-US"/>
              </w:rPr>
              <w:t>LEARNING RESOURCE CENTRE (LRC) MANAGER</w:t>
            </w:r>
            <w:r w:rsidR="00A97437" w:rsidRPr="008E7FFA">
              <w:rPr>
                <w:b/>
                <w:sz w:val="24"/>
                <w:szCs w:val="24"/>
                <w:lang w:val="en-US"/>
              </w:rPr>
              <w:t xml:space="preserve">  JE0809</w:t>
            </w:r>
          </w:p>
          <w:p w14:paraId="4E85CD05" w14:textId="77777777" w:rsidR="004641A7" w:rsidRPr="008E7FFA" w:rsidRDefault="004641A7" w:rsidP="0018425C">
            <w:pPr>
              <w:spacing w:after="0" w:line="240" w:lineRule="auto"/>
              <w:rPr>
                <w:b/>
                <w:sz w:val="24"/>
                <w:szCs w:val="24"/>
                <w:lang w:val="en-US"/>
              </w:rPr>
            </w:pPr>
          </w:p>
        </w:tc>
      </w:tr>
      <w:tr w:rsidR="004641A7" w:rsidRPr="004641A7" w14:paraId="33735B23" w14:textId="77777777" w:rsidTr="0018425C">
        <w:tc>
          <w:tcPr>
            <w:tcW w:w="2694" w:type="dxa"/>
          </w:tcPr>
          <w:p w14:paraId="56A3A3A9" w14:textId="77777777" w:rsidR="004641A7" w:rsidRPr="008E7FFA" w:rsidRDefault="004641A7" w:rsidP="0018425C">
            <w:pPr>
              <w:spacing w:after="0" w:line="240" w:lineRule="auto"/>
              <w:rPr>
                <w:sz w:val="24"/>
                <w:szCs w:val="24"/>
                <w:lang w:val="en-US"/>
              </w:rPr>
            </w:pPr>
            <w:r w:rsidRPr="008E7FFA">
              <w:rPr>
                <w:sz w:val="24"/>
                <w:szCs w:val="24"/>
                <w:lang w:val="en-US"/>
              </w:rPr>
              <w:t>Reporting to:</w:t>
            </w:r>
          </w:p>
        </w:tc>
        <w:tc>
          <w:tcPr>
            <w:tcW w:w="7796" w:type="dxa"/>
          </w:tcPr>
          <w:p w14:paraId="5ECA5C97" w14:textId="4E1DA889" w:rsidR="004641A7" w:rsidRPr="008E7FFA" w:rsidRDefault="00CF1E72" w:rsidP="0018425C">
            <w:pPr>
              <w:spacing w:after="0" w:line="240" w:lineRule="auto"/>
              <w:rPr>
                <w:sz w:val="24"/>
                <w:szCs w:val="24"/>
                <w:lang w:val="en-US"/>
              </w:rPr>
            </w:pPr>
            <w:r>
              <w:rPr>
                <w:sz w:val="24"/>
                <w:szCs w:val="24"/>
                <w:lang w:val="en-US"/>
              </w:rPr>
              <w:t>HoF</w:t>
            </w:r>
            <w:r w:rsidR="004641A7" w:rsidRPr="008E7FFA">
              <w:rPr>
                <w:sz w:val="24"/>
                <w:szCs w:val="24"/>
                <w:lang w:val="en-US"/>
              </w:rPr>
              <w:t xml:space="preserve"> English </w:t>
            </w:r>
          </w:p>
          <w:p w14:paraId="144EF0AA" w14:textId="77777777" w:rsidR="004641A7" w:rsidRPr="008E7FFA" w:rsidRDefault="004641A7" w:rsidP="0018425C">
            <w:pPr>
              <w:spacing w:after="0" w:line="240" w:lineRule="auto"/>
              <w:rPr>
                <w:sz w:val="24"/>
                <w:szCs w:val="24"/>
                <w:lang w:val="en-US"/>
              </w:rPr>
            </w:pPr>
          </w:p>
        </w:tc>
      </w:tr>
      <w:tr w:rsidR="004641A7" w:rsidRPr="004641A7" w14:paraId="37F1E239" w14:textId="77777777" w:rsidTr="0018425C">
        <w:tc>
          <w:tcPr>
            <w:tcW w:w="2694" w:type="dxa"/>
          </w:tcPr>
          <w:p w14:paraId="6B7C1C16" w14:textId="77777777" w:rsidR="004641A7" w:rsidRPr="008E7FFA" w:rsidRDefault="004641A7" w:rsidP="0018425C">
            <w:pPr>
              <w:spacing w:after="0" w:line="240" w:lineRule="auto"/>
              <w:rPr>
                <w:sz w:val="24"/>
                <w:szCs w:val="24"/>
                <w:lang w:val="en-US"/>
              </w:rPr>
            </w:pPr>
            <w:r w:rsidRPr="008E7FFA">
              <w:rPr>
                <w:sz w:val="24"/>
                <w:szCs w:val="24"/>
                <w:lang w:val="en-US"/>
              </w:rPr>
              <w:t>Salary/grade:</w:t>
            </w:r>
          </w:p>
        </w:tc>
        <w:tc>
          <w:tcPr>
            <w:tcW w:w="7796" w:type="dxa"/>
          </w:tcPr>
          <w:p w14:paraId="48CBBF0E" w14:textId="77777777" w:rsidR="004641A7" w:rsidRPr="008E7FFA" w:rsidRDefault="004641A7" w:rsidP="0018425C">
            <w:pPr>
              <w:spacing w:after="0" w:line="240" w:lineRule="auto"/>
              <w:rPr>
                <w:sz w:val="24"/>
                <w:szCs w:val="24"/>
                <w:lang w:val="en-US"/>
              </w:rPr>
            </w:pPr>
            <w:r w:rsidRPr="008E7FFA">
              <w:rPr>
                <w:sz w:val="24"/>
                <w:szCs w:val="24"/>
                <w:lang w:val="en-US"/>
              </w:rPr>
              <w:t xml:space="preserve"> Grade F  </w:t>
            </w:r>
          </w:p>
          <w:p w14:paraId="4460282B" w14:textId="1CA7A252" w:rsidR="0018425C" w:rsidRPr="008E7FFA" w:rsidRDefault="0018425C" w:rsidP="0018425C">
            <w:pPr>
              <w:spacing w:after="0" w:line="240" w:lineRule="auto"/>
              <w:rPr>
                <w:sz w:val="24"/>
                <w:szCs w:val="24"/>
                <w:lang w:val="en-US"/>
              </w:rPr>
            </w:pPr>
          </w:p>
        </w:tc>
      </w:tr>
      <w:tr w:rsidR="004641A7" w:rsidRPr="004641A7" w14:paraId="6C5C27B9" w14:textId="77777777" w:rsidTr="0018425C">
        <w:tc>
          <w:tcPr>
            <w:tcW w:w="2694" w:type="dxa"/>
          </w:tcPr>
          <w:p w14:paraId="55806E10" w14:textId="77777777" w:rsidR="004641A7" w:rsidRPr="008E7FFA" w:rsidRDefault="004641A7" w:rsidP="0018425C">
            <w:pPr>
              <w:spacing w:after="0" w:line="240" w:lineRule="auto"/>
              <w:rPr>
                <w:sz w:val="24"/>
                <w:szCs w:val="24"/>
                <w:lang w:val="en-US"/>
              </w:rPr>
            </w:pPr>
            <w:r w:rsidRPr="008E7FFA">
              <w:rPr>
                <w:sz w:val="24"/>
                <w:szCs w:val="24"/>
                <w:lang w:val="en-US"/>
              </w:rPr>
              <w:t xml:space="preserve">Working time: </w:t>
            </w:r>
          </w:p>
        </w:tc>
        <w:tc>
          <w:tcPr>
            <w:tcW w:w="7796" w:type="dxa"/>
          </w:tcPr>
          <w:p w14:paraId="3B0B2EFC" w14:textId="77777777" w:rsidR="004641A7" w:rsidRPr="008E7FFA" w:rsidRDefault="004641A7" w:rsidP="0018425C">
            <w:pPr>
              <w:spacing w:after="0" w:line="240" w:lineRule="auto"/>
              <w:rPr>
                <w:sz w:val="24"/>
                <w:szCs w:val="24"/>
                <w:lang w:val="en-US"/>
              </w:rPr>
            </w:pPr>
            <w:r w:rsidRPr="008E7FFA">
              <w:rPr>
                <w:sz w:val="24"/>
                <w:szCs w:val="24"/>
                <w:lang w:val="en-US"/>
              </w:rPr>
              <w:t>Full-time (36 hours per week), term time only</w:t>
            </w:r>
          </w:p>
          <w:p w14:paraId="371644DA" w14:textId="77777777" w:rsidR="004641A7" w:rsidRPr="008E7FFA" w:rsidRDefault="004641A7" w:rsidP="0018425C">
            <w:pPr>
              <w:spacing w:after="0" w:line="240" w:lineRule="auto"/>
              <w:rPr>
                <w:sz w:val="24"/>
                <w:szCs w:val="24"/>
                <w:lang w:val="en-US"/>
              </w:rPr>
            </w:pPr>
          </w:p>
        </w:tc>
      </w:tr>
      <w:tr w:rsidR="004641A7" w:rsidRPr="004641A7" w14:paraId="751AE1CE" w14:textId="77777777" w:rsidTr="0018425C">
        <w:tc>
          <w:tcPr>
            <w:tcW w:w="2694" w:type="dxa"/>
            <w:shd w:val="clear" w:color="auto" w:fill="auto"/>
          </w:tcPr>
          <w:p w14:paraId="266CDDD1" w14:textId="77777777" w:rsidR="004641A7" w:rsidRPr="008E7FFA" w:rsidRDefault="004641A7" w:rsidP="0018425C">
            <w:pPr>
              <w:spacing w:after="0" w:line="240" w:lineRule="auto"/>
              <w:rPr>
                <w:sz w:val="24"/>
                <w:szCs w:val="24"/>
                <w:lang w:val="en-US"/>
              </w:rPr>
            </w:pPr>
            <w:r w:rsidRPr="008E7FFA">
              <w:rPr>
                <w:sz w:val="24"/>
                <w:szCs w:val="24"/>
                <w:lang w:val="en-US"/>
              </w:rPr>
              <w:t>Disclosure Barring Service:</w:t>
            </w:r>
          </w:p>
        </w:tc>
        <w:tc>
          <w:tcPr>
            <w:tcW w:w="7796" w:type="dxa"/>
            <w:shd w:val="clear" w:color="auto" w:fill="auto"/>
          </w:tcPr>
          <w:p w14:paraId="3EB77E23" w14:textId="77777777" w:rsidR="004641A7" w:rsidRPr="008E7FFA" w:rsidRDefault="004641A7" w:rsidP="0018425C">
            <w:pPr>
              <w:spacing w:after="0" w:line="240" w:lineRule="auto"/>
              <w:rPr>
                <w:sz w:val="24"/>
                <w:szCs w:val="24"/>
                <w:lang w:val="en-US"/>
              </w:rPr>
            </w:pPr>
            <w:r w:rsidRPr="008E7FFA">
              <w:rPr>
                <w:sz w:val="24"/>
                <w:szCs w:val="24"/>
                <w:lang w:val="en-US"/>
              </w:rPr>
              <w:t>Enhanced</w:t>
            </w:r>
          </w:p>
          <w:p w14:paraId="39866D46" w14:textId="3C666182" w:rsidR="003B525F" w:rsidRPr="008E7FFA" w:rsidRDefault="003B525F" w:rsidP="0018425C">
            <w:pPr>
              <w:spacing w:after="0" w:line="240" w:lineRule="auto"/>
              <w:rPr>
                <w:sz w:val="24"/>
                <w:szCs w:val="24"/>
                <w:lang w:val="en-US"/>
              </w:rPr>
            </w:pPr>
          </w:p>
        </w:tc>
      </w:tr>
    </w:tbl>
    <w:p w14:paraId="7535D1F4" w14:textId="77777777" w:rsidR="004641A7" w:rsidRDefault="004641A7" w:rsidP="004641A7">
      <w:pPr>
        <w:rPr>
          <w:lang w:val="en-US"/>
        </w:rPr>
      </w:pPr>
    </w:p>
    <w:p w14:paraId="215899BA" w14:textId="4D14E6DE" w:rsidR="0018425C" w:rsidRPr="008E7FFA" w:rsidRDefault="0018425C" w:rsidP="0018425C">
      <w:pPr>
        <w:ind w:left="-426"/>
        <w:rPr>
          <w:sz w:val="24"/>
          <w:szCs w:val="24"/>
          <w:lang w:val="en-US"/>
        </w:rPr>
      </w:pPr>
      <w:r w:rsidRPr="008E7FFA">
        <w:rPr>
          <w:sz w:val="24"/>
          <w:szCs w:val="24"/>
          <w:lang w:val="en-US"/>
        </w:rPr>
        <w:t>Core Purpose:</w:t>
      </w:r>
    </w:p>
    <w:p w14:paraId="142A2703" w14:textId="77777777" w:rsidR="008E7FFA" w:rsidRDefault="0018425C" w:rsidP="0018425C">
      <w:pPr>
        <w:numPr>
          <w:ilvl w:val="0"/>
          <w:numId w:val="3"/>
        </w:numPr>
        <w:spacing w:after="0" w:line="240" w:lineRule="auto"/>
        <w:ind w:left="-426" w:firstLine="0"/>
        <w:rPr>
          <w:sz w:val="24"/>
          <w:szCs w:val="24"/>
          <w:lang w:val="en-US"/>
        </w:rPr>
      </w:pPr>
      <w:r w:rsidRPr="008E7FFA">
        <w:rPr>
          <w:sz w:val="24"/>
          <w:szCs w:val="24"/>
          <w:lang w:val="en-US"/>
        </w:rPr>
        <w:t>To support the educational aims and objectives of the school, specifically in raising standards of</w:t>
      </w:r>
    </w:p>
    <w:p w14:paraId="6AA527E7" w14:textId="04ED06CA" w:rsidR="0018425C" w:rsidRPr="008E7FFA" w:rsidRDefault="0018425C" w:rsidP="008E7FFA">
      <w:pPr>
        <w:spacing w:after="0" w:line="240" w:lineRule="auto"/>
        <w:ind w:left="-426" w:firstLine="426"/>
        <w:rPr>
          <w:sz w:val="24"/>
          <w:szCs w:val="24"/>
          <w:lang w:val="en-US"/>
        </w:rPr>
      </w:pPr>
      <w:r w:rsidRPr="008E7FFA">
        <w:rPr>
          <w:sz w:val="24"/>
          <w:szCs w:val="24"/>
          <w:lang w:val="en-US"/>
        </w:rPr>
        <w:t xml:space="preserve"> literacy</w:t>
      </w:r>
    </w:p>
    <w:p w14:paraId="4771D9CD" w14:textId="77777777" w:rsidR="008E7FFA" w:rsidRDefault="0018425C" w:rsidP="0018425C">
      <w:pPr>
        <w:numPr>
          <w:ilvl w:val="0"/>
          <w:numId w:val="3"/>
        </w:numPr>
        <w:spacing w:after="0" w:line="240" w:lineRule="auto"/>
        <w:ind w:left="-426" w:firstLine="0"/>
        <w:rPr>
          <w:sz w:val="24"/>
          <w:szCs w:val="24"/>
          <w:lang w:val="en-US"/>
        </w:rPr>
      </w:pPr>
      <w:r w:rsidRPr="008E7FFA">
        <w:rPr>
          <w:sz w:val="24"/>
          <w:szCs w:val="24"/>
          <w:lang w:val="en-US"/>
        </w:rPr>
        <w:t>To be responsible for the planning, organisation, management, promotion and development of</w:t>
      </w:r>
    </w:p>
    <w:p w14:paraId="5CF8C1ED" w14:textId="7028877F" w:rsidR="0018425C" w:rsidRPr="008E7FFA" w:rsidRDefault="0018425C" w:rsidP="0018425C">
      <w:pPr>
        <w:spacing w:after="0" w:line="240" w:lineRule="auto"/>
        <w:ind w:left="-426" w:firstLine="426"/>
        <w:rPr>
          <w:sz w:val="24"/>
          <w:szCs w:val="24"/>
          <w:lang w:val="en-US"/>
        </w:rPr>
      </w:pPr>
      <w:r w:rsidRPr="008E7FFA">
        <w:rPr>
          <w:sz w:val="24"/>
          <w:szCs w:val="24"/>
          <w:lang w:val="en-US"/>
        </w:rPr>
        <w:t>the LRC to support learning, teaching and research activities within the school</w:t>
      </w:r>
    </w:p>
    <w:p w14:paraId="4E348859" w14:textId="5DE313DD" w:rsidR="0018425C" w:rsidRPr="008E7FFA" w:rsidRDefault="0018425C" w:rsidP="0018425C">
      <w:pPr>
        <w:numPr>
          <w:ilvl w:val="0"/>
          <w:numId w:val="3"/>
        </w:numPr>
        <w:spacing w:after="0" w:line="240" w:lineRule="auto"/>
        <w:ind w:left="-426" w:firstLine="0"/>
        <w:rPr>
          <w:sz w:val="24"/>
          <w:szCs w:val="24"/>
          <w:lang w:val="en-US"/>
        </w:rPr>
      </w:pPr>
      <w:r w:rsidRPr="008E7FFA">
        <w:rPr>
          <w:sz w:val="24"/>
          <w:szCs w:val="24"/>
          <w:lang w:val="en-US"/>
        </w:rPr>
        <w:t>To facilitate independent learning and encourage reading for pleasure</w:t>
      </w:r>
    </w:p>
    <w:p w14:paraId="5134CA3F" w14:textId="77777777" w:rsidR="0018425C" w:rsidRDefault="0018425C" w:rsidP="004641A7">
      <w:pPr>
        <w:rPr>
          <w:lang w:val="en-US"/>
        </w:rPr>
      </w:pPr>
    </w:p>
    <w:p w14:paraId="0BF603F6" w14:textId="54FC6DE3" w:rsidR="0018425C" w:rsidRPr="008E7FFA" w:rsidRDefault="0018425C" w:rsidP="0018425C">
      <w:pPr>
        <w:ind w:left="-426"/>
        <w:rPr>
          <w:sz w:val="24"/>
          <w:szCs w:val="24"/>
          <w:lang w:val="en-US"/>
        </w:rPr>
      </w:pPr>
      <w:r w:rsidRPr="008E7FFA">
        <w:rPr>
          <w:sz w:val="24"/>
          <w:szCs w:val="24"/>
          <w:lang w:val="en-US"/>
        </w:rPr>
        <w:t>Main responsibilities:</w:t>
      </w:r>
    </w:p>
    <w:p w14:paraId="7EC6FB35" w14:textId="77777777" w:rsid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play a full part in the life of the school community and ensure that the LRC makes a significant</w:t>
      </w:r>
    </w:p>
    <w:p w14:paraId="3EB06D1F" w14:textId="626B24E1" w:rsidR="0018425C" w:rsidRPr="008E7FFA" w:rsidRDefault="0018425C" w:rsidP="008E7FFA">
      <w:pPr>
        <w:pStyle w:val="NoSpacing"/>
        <w:ind w:left="-426" w:firstLine="426"/>
        <w:rPr>
          <w:sz w:val="24"/>
          <w:szCs w:val="24"/>
          <w:lang w:val="en-US"/>
        </w:rPr>
      </w:pPr>
      <w:r w:rsidRPr="008E7FFA">
        <w:rPr>
          <w:sz w:val="24"/>
          <w:szCs w:val="24"/>
          <w:lang w:val="en-US"/>
        </w:rPr>
        <w:t xml:space="preserve"> </w:t>
      </w:r>
      <w:r w:rsidR="008E7FFA" w:rsidRPr="008E7FFA">
        <w:rPr>
          <w:sz w:val="24"/>
          <w:szCs w:val="24"/>
          <w:lang w:val="en-US"/>
        </w:rPr>
        <w:t>I</w:t>
      </w:r>
      <w:r w:rsidRPr="008E7FFA">
        <w:rPr>
          <w:sz w:val="24"/>
          <w:szCs w:val="24"/>
          <w:lang w:val="en-US"/>
        </w:rPr>
        <w:t>mpact</w:t>
      </w:r>
      <w:r w:rsidR="008E7FFA">
        <w:rPr>
          <w:sz w:val="24"/>
          <w:szCs w:val="24"/>
          <w:lang w:val="en-US"/>
        </w:rPr>
        <w:t xml:space="preserve"> t</w:t>
      </w:r>
      <w:r w:rsidRPr="008E7FFA">
        <w:rPr>
          <w:sz w:val="24"/>
          <w:szCs w:val="24"/>
          <w:lang w:val="en-US"/>
        </w:rPr>
        <w:t>owards raising standards of literacy across the school</w:t>
      </w:r>
    </w:p>
    <w:p w14:paraId="21918191" w14:textId="77777777" w:rsid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select, acquire, organise, promote and maintain books and other learning resources to cover</w:t>
      </w:r>
    </w:p>
    <w:p w14:paraId="46397C9C" w14:textId="66246380" w:rsidR="0018425C" w:rsidRPr="008E7FFA" w:rsidRDefault="0018425C" w:rsidP="008E7FFA">
      <w:pPr>
        <w:pStyle w:val="NoSpacing"/>
        <w:ind w:left="-426" w:firstLine="426"/>
        <w:rPr>
          <w:sz w:val="24"/>
          <w:szCs w:val="24"/>
          <w:lang w:val="en-US"/>
        </w:rPr>
      </w:pPr>
      <w:r w:rsidRPr="008E7FFA">
        <w:rPr>
          <w:sz w:val="24"/>
          <w:szCs w:val="24"/>
          <w:lang w:val="en-US"/>
        </w:rPr>
        <w:t>the full</w:t>
      </w:r>
    </w:p>
    <w:p w14:paraId="115708D2" w14:textId="1FB38D1E" w:rsidR="0018425C" w:rsidRPr="008E7FFA" w:rsidRDefault="0018425C" w:rsidP="0018425C">
      <w:pPr>
        <w:pStyle w:val="NoSpacing"/>
        <w:ind w:left="-426" w:firstLine="426"/>
        <w:rPr>
          <w:sz w:val="24"/>
          <w:szCs w:val="24"/>
          <w:lang w:val="en-US"/>
        </w:rPr>
      </w:pPr>
      <w:r w:rsidRPr="008E7FFA">
        <w:rPr>
          <w:sz w:val="24"/>
          <w:szCs w:val="24"/>
          <w:lang w:val="en-US"/>
        </w:rPr>
        <w:t xml:space="preserve"> age and ability range of the community, including students with Special Educational Needs. </w:t>
      </w:r>
    </w:p>
    <w:p w14:paraId="52FA0980" w14:textId="77777777" w:rsidR="0018425C" w:rsidRP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organise, catalogue and classify LRC resources to ensure effective retrieval</w:t>
      </w:r>
    </w:p>
    <w:p w14:paraId="284CC7F6" w14:textId="77777777" w:rsid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ensure high standards of display and promotional material to enhance the standard of</w:t>
      </w:r>
    </w:p>
    <w:p w14:paraId="5D4B4997" w14:textId="2299B085" w:rsidR="0018425C" w:rsidRPr="008E7FFA" w:rsidRDefault="0018425C" w:rsidP="008E7FFA">
      <w:pPr>
        <w:pStyle w:val="NoSpacing"/>
        <w:ind w:left="-6"/>
        <w:rPr>
          <w:sz w:val="24"/>
          <w:szCs w:val="24"/>
          <w:lang w:val="en-US"/>
        </w:rPr>
      </w:pPr>
      <w:r w:rsidRPr="008E7FFA">
        <w:rPr>
          <w:sz w:val="24"/>
          <w:szCs w:val="24"/>
          <w:lang w:val="en-US"/>
        </w:rPr>
        <w:t>appearance of</w:t>
      </w:r>
      <w:r w:rsidR="00F828A5" w:rsidRPr="008E7FFA">
        <w:rPr>
          <w:sz w:val="24"/>
          <w:szCs w:val="24"/>
          <w:lang w:val="en-US"/>
        </w:rPr>
        <w:tab/>
      </w:r>
      <w:r w:rsidRPr="008E7FFA">
        <w:rPr>
          <w:sz w:val="24"/>
          <w:szCs w:val="24"/>
          <w:lang w:val="en-US"/>
        </w:rPr>
        <w:t>the LRC, in order to provide an attractive environment conductive to achieving optimum use for both</w:t>
      </w:r>
      <w:r w:rsidR="00F828A5" w:rsidRPr="008E7FFA">
        <w:rPr>
          <w:sz w:val="24"/>
          <w:szCs w:val="24"/>
          <w:lang w:val="en-US"/>
        </w:rPr>
        <w:tab/>
      </w:r>
      <w:r w:rsidRPr="008E7FFA">
        <w:rPr>
          <w:sz w:val="24"/>
          <w:szCs w:val="24"/>
          <w:lang w:val="en-US"/>
        </w:rPr>
        <w:t xml:space="preserve">purposeful study and leisure </w:t>
      </w:r>
    </w:p>
    <w:p w14:paraId="2C531ABF" w14:textId="77777777" w:rsidR="0018425C" w:rsidRP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supervise students working in the LRC and to maintain good working relationships with them</w:t>
      </w:r>
    </w:p>
    <w:p w14:paraId="0B35D2A7" w14:textId="77777777" w:rsidR="0018425C" w:rsidRP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deliver the Accelerated Reader program to Year 7 and 8 students</w:t>
      </w:r>
    </w:p>
    <w:p w14:paraId="2ADF0C2A" w14:textId="77777777" w:rsidR="0018425C" w:rsidRP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encourage reading and the enjoyment of literature</w:t>
      </w:r>
    </w:p>
    <w:p w14:paraId="42B185F3" w14:textId="77777777" w:rsid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organise and design programmes of events and activities including author sessions, visiting</w:t>
      </w:r>
    </w:p>
    <w:p w14:paraId="4A15E2F3" w14:textId="77777777" w:rsidR="008E7FFA" w:rsidRDefault="0018425C" w:rsidP="0018425C">
      <w:pPr>
        <w:pStyle w:val="NoSpacing"/>
        <w:ind w:left="-426"/>
        <w:rPr>
          <w:sz w:val="24"/>
          <w:szCs w:val="24"/>
          <w:lang w:val="en-US"/>
        </w:rPr>
      </w:pPr>
      <w:r w:rsidRPr="008E7FFA">
        <w:rPr>
          <w:sz w:val="24"/>
          <w:szCs w:val="24"/>
          <w:lang w:val="en-US"/>
        </w:rPr>
        <w:t xml:space="preserve"> </w:t>
      </w:r>
      <w:r w:rsidR="008E7FFA">
        <w:rPr>
          <w:sz w:val="24"/>
          <w:szCs w:val="24"/>
          <w:lang w:val="en-US"/>
        </w:rPr>
        <w:tab/>
      </w:r>
      <w:r w:rsidRPr="008E7FFA">
        <w:rPr>
          <w:sz w:val="24"/>
          <w:szCs w:val="24"/>
          <w:lang w:val="en-US"/>
        </w:rPr>
        <w:t>speakers,</w:t>
      </w:r>
      <w:r w:rsidR="008E7FFA">
        <w:rPr>
          <w:sz w:val="24"/>
          <w:szCs w:val="24"/>
          <w:lang w:val="en-US"/>
        </w:rPr>
        <w:t xml:space="preserve"> </w:t>
      </w:r>
      <w:r w:rsidRPr="008E7FFA">
        <w:rPr>
          <w:sz w:val="24"/>
          <w:szCs w:val="24"/>
          <w:lang w:val="en-US"/>
        </w:rPr>
        <w:t>and outside visits in collaboration with teaching staff to deliver aspects of subject</w:t>
      </w:r>
    </w:p>
    <w:p w14:paraId="49E26346" w14:textId="44B06396" w:rsidR="0018425C" w:rsidRPr="008E7FFA" w:rsidRDefault="0018425C" w:rsidP="0018425C">
      <w:pPr>
        <w:pStyle w:val="NoSpacing"/>
        <w:ind w:left="-426"/>
        <w:rPr>
          <w:sz w:val="24"/>
          <w:szCs w:val="24"/>
          <w:lang w:val="en-US"/>
        </w:rPr>
      </w:pPr>
      <w:r w:rsidRPr="008E7FFA">
        <w:rPr>
          <w:sz w:val="24"/>
          <w:szCs w:val="24"/>
          <w:lang w:val="en-US"/>
        </w:rPr>
        <w:t xml:space="preserve"> </w:t>
      </w:r>
      <w:r w:rsidR="008E7FFA">
        <w:rPr>
          <w:sz w:val="24"/>
          <w:szCs w:val="24"/>
          <w:lang w:val="en-US"/>
        </w:rPr>
        <w:tab/>
      </w:r>
      <w:r w:rsidRPr="008E7FFA">
        <w:rPr>
          <w:sz w:val="24"/>
          <w:szCs w:val="24"/>
          <w:lang w:val="en-US"/>
        </w:rPr>
        <w:t>specific curricula</w:t>
      </w:r>
    </w:p>
    <w:p w14:paraId="75D28B07" w14:textId="77777777" w:rsidR="00F828A5" w:rsidRP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 xml:space="preserve">To support students in the LRC in searching, selecting, analysing, recording and communicating </w:t>
      </w:r>
    </w:p>
    <w:p w14:paraId="0D07613B" w14:textId="5DA74A19" w:rsidR="0018425C" w:rsidRPr="008E7FFA" w:rsidRDefault="0018425C" w:rsidP="00F828A5">
      <w:pPr>
        <w:pStyle w:val="NoSpacing"/>
        <w:ind w:left="-426" w:firstLine="426"/>
        <w:rPr>
          <w:sz w:val="24"/>
          <w:szCs w:val="24"/>
          <w:lang w:val="en-US"/>
        </w:rPr>
      </w:pPr>
      <w:r w:rsidRPr="008E7FFA">
        <w:rPr>
          <w:sz w:val="24"/>
          <w:szCs w:val="24"/>
          <w:lang w:val="en-US"/>
        </w:rPr>
        <w:t>information</w:t>
      </w:r>
    </w:p>
    <w:p w14:paraId="14056474" w14:textId="77777777" w:rsid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develop and support information skills within the curriculum, in consultation with the</w:t>
      </w:r>
    </w:p>
    <w:p w14:paraId="6F29BE04" w14:textId="2CBCDEF0" w:rsidR="0018425C" w:rsidRPr="008E7FFA" w:rsidRDefault="0018425C" w:rsidP="0018425C">
      <w:pPr>
        <w:pStyle w:val="NoSpacing"/>
        <w:ind w:left="-426"/>
        <w:rPr>
          <w:sz w:val="24"/>
          <w:szCs w:val="24"/>
          <w:lang w:val="en-US"/>
        </w:rPr>
      </w:pPr>
      <w:r w:rsidRPr="008E7FFA">
        <w:rPr>
          <w:sz w:val="24"/>
          <w:szCs w:val="24"/>
          <w:lang w:val="en-US"/>
        </w:rPr>
        <w:t xml:space="preserve"> </w:t>
      </w:r>
      <w:r w:rsidR="008E7FFA">
        <w:rPr>
          <w:sz w:val="24"/>
          <w:szCs w:val="24"/>
          <w:lang w:val="en-US"/>
        </w:rPr>
        <w:tab/>
      </w:r>
      <w:r w:rsidR="008E7FFA" w:rsidRPr="008E7FFA">
        <w:rPr>
          <w:sz w:val="24"/>
          <w:szCs w:val="24"/>
          <w:lang w:val="en-US"/>
        </w:rPr>
        <w:t>A</w:t>
      </w:r>
      <w:r w:rsidRPr="008E7FFA">
        <w:rPr>
          <w:sz w:val="24"/>
          <w:szCs w:val="24"/>
          <w:lang w:val="en-US"/>
        </w:rPr>
        <w:t>ppropriate</w:t>
      </w:r>
      <w:r w:rsidR="008E7FFA">
        <w:rPr>
          <w:sz w:val="24"/>
          <w:szCs w:val="24"/>
          <w:lang w:val="en-US"/>
        </w:rPr>
        <w:t xml:space="preserve"> </w:t>
      </w:r>
      <w:r w:rsidRPr="008E7FFA">
        <w:rPr>
          <w:sz w:val="24"/>
          <w:szCs w:val="24"/>
          <w:lang w:val="en-US"/>
        </w:rPr>
        <w:t>teaching staff</w:t>
      </w:r>
    </w:p>
    <w:p w14:paraId="5533EEDD" w14:textId="77777777" w:rsidR="008E7FFA" w:rsidRDefault="0018425C" w:rsidP="008E7FFA">
      <w:pPr>
        <w:pStyle w:val="NoSpacing"/>
        <w:ind w:left="-426"/>
        <w:rPr>
          <w:sz w:val="24"/>
          <w:szCs w:val="24"/>
          <w:lang w:val="en-US"/>
        </w:rPr>
      </w:pPr>
      <w:r w:rsidRPr="008E7FFA">
        <w:rPr>
          <w:sz w:val="24"/>
          <w:szCs w:val="24"/>
          <w:lang w:val="en-US"/>
        </w:rPr>
        <w:t>•</w:t>
      </w:r>
      <w:r w:rsidRPr="008E7FFA">
        <w:rPr>
          <w:sz w:val="24"/>
          <w:szCs w:val="24"/>
          <w:lang w:val="en-US"/>
        </w:rPr>
        <w:tab/>
        <w:t>To ensure that maximum use is made of ICT within the LRC, and maintain an awareness of</w:t>
      </w:r>
    </w:p>
    <w:p w14:paraId="2F6B9864" w14:textId="445F6EB9" w:rsidR="0018425C" w:rsidRPr="008E7FFA" w:rsidRDefault="0018425C" w:rsidP="008E7FFA">
      <w:pPr>
        <w:pStyle w:val="NoSpacing"/>
        <w:ind w:left="-426"/>
        <w:rPr>
          <w:sz w:val="24"/>
          <w:szCs w:val="24"/>
          <w:lang w:val="en-US"/>
        </w:rPr>
      </w:pPr>
      <w:r w:rsidRPr="008E7FFA">
        <w:rPr>
          <w:sz w:val="24"/>
          <w:szCs w:val="24"/>
          <w:lang w:val="en-US"/>
        </w:rPr>
        <w:t xml:space="preserve"> </w:t>
      </w:r>
      <w:r w:rsidR="008E7FFA">
        <w:rPr>
          <w:sz w:val="24"/>
          <w:szCs w:val="24"/>
          <w:lang w:val="en-US"/>
        </w:rPr>
        <w:tab/>
      </w:r>
      <w:r w:rsidRPr="008E7FFA">
        <w:rPr>
          <w:sz w:val="24"/>
          <w:szCs w:val="24"/>
          <w:lang w:val="en-US"/>
        </w:rPr>
        <w:t>relevant LRC developments in education</w:t>
      </w:r>
    </w:p>
    <w:p w14:paraId="3522F320" w14:textId="77777777" w:rsid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manage the LRC budget, ensuring that all resources are effectively deployed in order to</w:t>
      </w:r>
    </w:p>
    <w:p w14:paraId="4DC1EE66" w14:textId="30F039FA" w:rsidR="0018425C" w:rsidRPr="008E7FFA" w:rsidRDefault="0018425C" w:rsidP="0018425C">
      <w:pPr>
        <w:pStyle w:val="NoSpacing"/>
        <w:ind w:left="-426"/>
        <w:rPr>
          <w:sz w:val="24"/>
          <w:szCs w:val="24"/>
          <w:lang w:val="en-US"/>
        </w:rPr>
      </w:pPr>
      <w:r w:rsidRPr="008E7FFA">
        <w:rPr>
          <w:sz w:val="24"/>
          <w:szCs w:val="24"/>
          <w:lang w:val="en-US"/>
        </w:rPr>
        <w:t xml:space="preserve"> </w:t>
      </w:r>
      <w:r w:rsidR="008E7FFA">
        <w:rPr>
          <w:sz w:val="24"/>
          <w:szCs w:val="24"/>
          <w:lang w:val="en-US"/>
        </w:rPr>
        <w:tab/>
      </w:r>
      <w:r w:rsidR="008E7FFA" w:rsidRPr="008E7FFA">
        <w:rPr>
          <w:sz w:val="24"/>
          <w:szCs w:val="24"/>
          <w:lang w:val="en-US"/>
        </w:rPr>
        <w:t>M</w:t>
      </w:r>
      <w:r w:rsidRPr="008E7FFA">
        <w:rPr>
          <w:sz w:val="24"/>
          <w:szCs w:val="24"/>
          <w:lang w:val="en-US"/>
        </w:rPr>
        <w:t>aximise</w:t>
      </w:r>
      <w:r w:rsidR="008E7FFA">
        <w:rPr>
          <w:sz w:val="24"/>
          <w:szCs w:val="24"/>
          <w:lang w:val="en-US"/>
        </w:rPr>
        <w:t xml:space="preserve"> </w:t>
      </w:r>
      <w:r w:rsidRPr="008E7FFA">
        <w:rPr>
          <w:sz w:val="24"/>
          <w:szCs w:val="24"/>
          <w:lang w:val="en-US"/>
        </w:rPr>
        <w:t>achievement and attainment</w:t>
      </w:r>
    </w:p>
    <w:p w14:paraId="418BFB3D" w14:textId="77777777" w:rsidR="008E7FFA" w:rsidRDefault="0018425C" w:rsidP="0018425C">
      <w:pPr>
        <w:pStyle w:val="NoSpacing"/>
        <w:ind w:left="-426"/>
        <w:rPr>
          <w:sz w:val="24"/>
          <w:szCs w:val="24"/>
          <w:lang w:val="en-US"/>
        </w:rPr>
      </w:pPr>
      <w:r w:rsidRPr="008E7FFA">
        <w:rPr>
          <w:sz w:val="24"/>
          <w:szCs w:val="24"/>
          <w:lang w:val="en-US"/>
        </w:rPr>
        <w:t>•</w:t>
      </w:r>
      <w:r w:rsidRPr="008E7FFA">
        <w:rPr>
          <w:sz w:val="24"/>
          <w:szCs w:val="24"/>
          <w:lang w:val="en-US"/>
        </w:rPr>
        <w:tab/>
        <w:t>To keep the governing body informed about the needs and progress of the LRC, including the</w:t>
      </w:r>
    </w:p>
    <w:p w14:paraId="1CC4312D" w14:textId="77777777" w:rsidR="008E7FFA" w:rsidRDefault="0018425C" w:rsidP="0018425C">
      <w:pPr>
        <w:pStyle w:val="NoSpacing"/>
        <w:ind w:left="-426"/>
        <w:rPr>
          <w:sz w:val="24"/>
          <w:szCs w:val="24"/>
          <w:lang w:val="en-US"/>
        </w:rPr>
      </w:pPr>
      <w:r w:rsidRPr="008E7FFA">
        <w:rPr>
          <w:sz w:val="24"/>
          <w:szCs w:val="24"/>
          <w:lang w:val="en-US"/>
        </w:rPr>
        <w:t xml:space="preserve"> </w:t>
      </w:r>
      <w:r w:rsidR="008E7FFA">
        <w:rPr>
          <w:sz w:val="24"/>
          <w:szCs w:val="24"/>
          <w:lang w:val="en-US"/>
        </w:rPr>
        <w:tab/>
        <w:t>c</w:t>
      </w:r>
      <w:r w:rsidRPr="008E7FFA">
        <w:rPr>
          <w:sz w:val="24"/>
          <w:szCs w:val="24"/>
          <w:lang w:val="en-US"/>
        </w:rPr>
        <w:t>ompilation</w:t>
      </w:r>
      <w:r w:rsidR="008E7FFA">
        <w:rPr>
          <w:sz w:val="24"/>
          <w:szCs w:val="24"/>
          <w:lang w:val="en-US"/>
        </w:rPr>
        <w:t xml:space="preserve"> </w:t>
      </w:r>
      <w:r w:rsidRPr="008E7FFA">
        <w:rPr>
          <w:sz w:val="24"/>
          <w:szCs w:val="24"/>
          <w:lang w:val="en-US"/>
        </w:rPr>
        <w:t>of an annual report on the LRC’s stock and developmental needs in relation to its</w:t>
      </w:r>
    </w:p>
    <w:p w14:paraId="177C7FE1" w14:textId="14B7D499" w:rsidR="0018425C" w:rsidRPr="008E7FFA" w:rsidRDefault="0018425C" w:rsidP="0018425C">
      <w:pPr>
        <w:pStyle w:val="NoSpacing"/>
        <w:ind w:left="-426"/>
        <w:rPr>
          <w:sz w:val="24"/>
          <w:szCs w:val="24"/>
          <w:lang w:val="en-US"/>
        </w:rPr>
      </w:pPr>
      <w:r w:rsidRPr="008E7FFA">
        <w:rPr>
          <w:sz w:val="24"/>
          <w:szCs w:val="24"/>
          <w:lang w:val="en-US"/>
        </w:rPr>
        <w:t xml:space="preserve"> </w:t>
      </w:r>
      <w:r w:rsidR="008E7FFA">
        <w:rPr>
          <w:sz w:val="24"/>
          <w:szCs w:val="24"/>
          <w:lang w:val="en-US"/>
        </w:rPr>
        <w:tab/>
      </w:r>
      <w:r w:rsidRPr="008E7FFA">
        <w:rPr>
          <w:sz w:val="24"/>
          <w:szCs w:val="24"/>
          <w:lang w:val="en-US"/>
        </w:rPr>
        <w:t>integral role in</w:t>
      </w:r>
      <w:r w:rsidR="008E7FFA">
        <w:rPr>
          <w:sz w:val="24"/>
          <w:szCs w:val="24"/>
          <w:lang w:val="en-US"/>
        </w:rPr>
        <w:t xml:space="preserve"> </w:t>
      </w:r>
      <w:r w:rsidRPr="008E7FFA">
        <w:rPr>
          <w:sz w:val="24"/>
          <w:szCs w:val="24"/>
          <w:lang w:val="en-US"/>
        </w:rPr>
        <w:t>supporting the curriculum</w:t>
      </w:r>
    </w:p>
    <w:p w14:paraId="7A1D283C" w14:textId="77777777" w:rsidR="0018425C" w:rsidRDefault="0018425C" w:rsidP="0018425C">
      <w:pPr>
        <w:ind w:left="-426"/>
        <w:rPr>
          <w:lang w:val="en-US"/>
        </w:rPr>
      </w:pPr>
    </w:p>
    <w:p w14:paraId="5101A9DB" w14:textId="77777777" w:rsidR="00212CB6" w:rsidRPr="00480D21" w:rsidRDefault="00212CB6" w:rsidP="00212CB6">
      <w:pPr>
        <w:ind w:left="-426"/>
        <w:rPr>
          <w:sz w:val="24"/>
          <w:szCs w:val="24"/>
          <w:lang w:val="en-US"/>
        </w:rPr>
      </w:pPr>
      <w:r w:rsidRPr="00480D21">
        <w:rPr>
          <w:sz w:val="24"/>
          <w:szCs w:val="24"/>
          <w:lang w:val="en-US"/>
        </w:rPr>
        <w:lastRenderedPageBreak/>
        <w:t>Other Specific Duties:</w:t>
      </w:r>
    </w:p>
    <w:p w14:paraId="47DE2048" w14:textId="77777777" w:rsidR="00212CB6" w:rsidRP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play a full part in the life of the school community</w:t>
      </w:r>
    </w:p>
    <w:p w14:paraId="2F894F50" w14:textId="77777777" w:rsidR="00212CB6" w:rsidRP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promote actively the school’s policies</w:t>
      </w:r>
    </w:p>
    <w:p w14:paraId="41B46BC8" w14:textId="77777777" w:rsidR="00212CB6" w:rsidRP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continue personal, professional development</w:t>
      </w:r>
    </w:p>
    <w:p w14:paraId="4197A894" w14:textId="77777777" w:rsidR="00212CB6" w:rsidRP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actively engage in the school’s self-review and evaluation processes</w:t>
      </w:r>
    </w:p>
    <w:p w14:paraId="722B1632" w14:textId="77777777" w:rsidR="00212CB6" w:rsidRP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actively engage in the school’s Performance Appraisal processes</w:t>
      </w:r>
    </w:p>
    <w:p w14:paraId="50A36342" w14:textId="77777777" w:rsid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comply with the school’s Health and Safety Policy and undertake risk assessments as</w:t>
      </w:r>
    </w:p>
    <w:p w14:paraId="79FF7399" w14:textId="2723B1E5" w:rsidR="00212CB6" w:rsidRPr="00480D21" w:rsidRDefault="00212CB6" w:rsidP="0045277C">
      <w:pPr>
        <w:pStyle w:val="NoSpacing"/>
        <w:ind w:left="-426"/>
        <w:rPr>
          <w:sz w:val="24"/>
          <w:szCs w:val="24"/>
          <w:lang w:val="en-US"/>
        </w:rPr>
      </w:pPr>
      <w:r w:rsidRPr="00480D21">
        <w:rPr>
          <w:sz w:val="24"/>
          <w:szCs w:val="24"/>
          <w:lang w:val="en-US"/>
        </w:rPr>
        <w:t xml:space="preserve"> </w:t>
      </w:r>
      <w:r w:rsidR="00480D21">
        <w:rPr>
          <w:sz w:val="24"/>
          <w:szCs w:val="24"/>
          <w:lang w:val="en-US"/>
        </w:rPr>
        <w:tab/>
      </w:r>
      <w:r w:rsidRPr="00480D21">
        <w:rPr>
          <w:sz w:val="24"/>
          <w:szCs w:val="24"/>
          <w:lang w:val="en-US"/>
        </w:rPr>
        <w:t>appropriate</w:t>
      </w:r>
    </w:p>
    <w:p w14:paraId="5802A31A" w14:textId="77777777" w:rsidR="00212CB6" w:rsidRP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attend meetings as determined in the meetings policy and as directed by the Headteacher</w:t>
      </w:r>
    </w:p>
    <w:p w14:paraId="1D90B03D" w14:textId="77777777" w:rsid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comply with the school’s procedures concerning safeguarding and to ensure that training is</w:t>
      </w:r>
    </w:p>
    <w:p w14:paraId="7837F349" w14:textId="52C5D3C6" w:rsidR="00212CB6" w:rsidRPr="00480D21" w:rsidRDefault="00212CB6" w:rsidP="0045277C">
      <w:pPr>
        <w:pStyle w:val="NoSpacing"/>
        <w:ind w:left="-426"/>
        <w:rPr>
          <w:sz w:val="24"/>
          <w:szCs w:val="24"/>
          <w:lang w:val="en-US"/>
        </w:rPr>
      </w:pPr>
      <w:r w:rsidRPr="00480D21">
        <w:rPr>
          <w:sz w:val="24"/>
          <w:szCs w:val="24"/>
          <w:lang w:val="en-US"/>
        </w:rPr>
        <w:t xml:space="preserve"> </w:t>
      </w:r>
      <w:r w:rsidR="00480D21">
        <w:rPr>
          <w:sz w:val="24"/>
          <w:szCs w:val="24"/>
          <w:lang w:val="en-US"/>
        </w:rPr>
        <w:tab/>
      </w:r>
      <w:r w:rsidRPr="00480D21">
        <w:rPr>
          <w:sz w:val="24"/>
          <w:szCs w:val="24"/>
          <w:lang w:val="en-US"/>
        </w:rPr>
        <w:t>accessed</w:t>
      </w:r>
    </w:p>
    <w:p w14:paraId="157D255E" w14:textId="77777777" w:rsidR="00212CB6" w:rsidRPr="00480D21" w:rsidRDefault="00212CB6" w:rsidP="0045277C">
      <w:pPr>
        <w:pStyle w:val="NoSpacing"/>
        <w:ind w:left="-426"/>
        <w:rPr>
          <w:sz w:val="24"/>
          <w:szCs w:val="24"/>
          <w:lang w:val="en-US"/>
        </w:rPr>
      </w:pPr>
      <w:r w:rsidRPr="00480D21">
        <w:rPr>
          <w:sz w:val="24"/>
          <w:szCs w:val="24"/>
          <w:lang w:val="en-US"/>
        </w:rPr>
        <w:t>•</w:t>
      </w:r>
      <w:r w:rsidRPr="00480D21">
        <w:rPr>
          <w:sz w:val="24"/>
          <w:szCs w:val="24"/>
          <w:lang w:val="en-US"/>
        </w:rPr>
        <w:tab/>
        <w:t>To comply with the local authority and school’s equal opportunities policy at all times</w:t>
      </w:r>
    </w:p>
    <w:p w14:paraId="7FB66532" w14:textId="77777777" w:rsidR="0045277C" w:rsidRPr="00480D21" w:rsidRDefault="0045277C" w:rsidP="00212CB6">
      <w:pPr>
        <w:ind w:left="-426"/>
        <w:rPr>
          <w:sz w:val="24"/>
          <w:szCs w:val="24"/>
          <w:lang w:val="en-US"/>
        </w:rPr>
      </w:pPr>
    </w:p>
    <w:p w14:paraId="4DF24AA8" w14:textId="0A79DA3F" w:rsidR="00212CB6" w:rsidRPr="00480D21" w:rsidRDefault="00212CB6" w:rsidP="00212CB6">
      <w:pPr>
        <w:ind w:left="-426"/>
        <w:rPr>
          <w:sz w:val="24"/>
          <w:szCs w:val="24"/>
          <w:lang w:val="en-US"/>
        </w:rPr>
      </w:pPr>
      <w:r w:rsidRPr="00480D21">
        <w:rPr>
          <w:sz w:val="24"/>
          <w:szCs w:val="24"/>
          <w:lang w:val="en-US"/>
        </w:rPr>
        <w:t xml:space="preserve">Whilst every effort has been made to explain the main duties and responsibilities of the post, each individual task undertaken may not be identified. </w:t>
      </w:r>
    </w:p>
    <w:p w14:paraId="6326EC77" w14:textId="77777777" w:rsidR="00212CB6" w:rsidRPr="00480D21" w:rsidRDefault="00212CB6" w:rsidP="00212CB6">
      <w:pPr>
        <w:ind w:left="-426"/>
        <w:rPr>
          <w:sz w:val="24"/>
          <w:szCs w:val="24"/>
          <w:lang w:val="en-US"/>
        </w:rPr>
      </w:pPr>
      <w:r w:rsidRPr="00480D21">
        <w:rPr>
          <w:sz w:val="24"/>
          <w:szCs w:val="24"/>
          <w:lang w:val="en-US"/>
        </w:rPr>
        <w:t>Employees will be expected to comply with any reasonable request from a manager to undertake work of a similar level that is not specified in this job description.</w:t>
      </w:r>
    </w:p>
    <w:p w14:paraId="683E80B3" w14:textId="674A7E79" w:rsidR="00212CB6" w:rsidRPr="00480D21" w:rsidRDefault="00212CB6" w:rsidP="00212CB6">
      <w:pPr>
        <w:ind w:left="-426"/>
        <w:rPr>
          <w:sz w:val="24"/>
          <w:szCs w:val="24"/>
          <w:lang w:val="en-US"/>
        </w:rPr>
      </w:pPr>
      <w:r w:rsidRPr="00480D21">
        <w:rPr>
          <w:sz w:val="24"/>
          <w:szCs w:val="24"/>
          <w:lang w:val="en-US"/>
        </w:rPr>
        <w:t>Employees are expected to maintain a standard of dress conducive to their position as professionals and in setting an example to students.</w:t>
      </w:r>
    </w:p>
    <w:p w14:paraId="5BF99811" w14:textId="77777777" w:rsidR="00212CB6" w:rsidRPr="00480D21" w:rsidRDefault="00212CB6" w:rsidP="004641A7">
      <w:pPr>
        <w:rPr>
          <w:sz w:val="24"/>
          <w:szCs w:val="24"/>
          <w:lang w:val="en-US"/>
        </w:rPr>
      </w:pPr>
    </w:p>
    <w:p w14:paraId="031A23AC" w14:textId="0532E2BF" w:rsidR="0018425C" w:rsidRPr="00480D21" w:rsidRDefault="0018425C" w:rsidP="0018425C">
      <w:pPr>
        <w:ind w:left="-426"/>
        <w:rPr>
          <w:sz w:val="24"/>
          <w:szCs w:val="24"/>
          <w:lang w:val="en-US"/>
        </w:rPr>
      </w:pPr>
      <w:r w:rsidRPr="00480D21">
        <w:rPr>
          <w:sz w:val="24"/>
          <w:szCs w:val="24"/>
          <w:lang w:val="en-US"/>
        </w:rPr>
        <w:t>This job description is current at the date shown, but following consultation with you, may be changed by management to reflect or anticipate changes in the job which are commensurate with the salary and job title.</w:t>
      </w:r>
    </w:p>
    <w:p w14:paraId="1E05251A" w14:textId="77777777" w:rsidR="00212CB6" w:rsidRPr="00480D21" w:rsidRDefault="00212CB6" w:rsidP="004641A7">
      <w:pPr>
        <w:rPr>
          <w:sz w:val="24"/>
          <w:szCs w:val="24"/>
          <w:lang w:val="en-US"/>
        </w:rPr>
      </w:pPr>
    </w:p>
    <w:p w14:paraId="2CC46D6F" w14:textId="303E1F2D" w:rsidR="004641A7" w:rsidRPr="00480D21" w:rsidRDefault="004641A7" w:rsidP="004641A7">
      <w:pPr>
        <w:rPr>
          <w:sz w:val="24"/>
          <w:szCs w:val="24"/>
          <w:lang w:val="en-US"/>
        </w:rPr>
      </w:pPr>
      <w:r w:rsidRPr="00480D21">
        <w:rPr>
          <w:sz w:val="24"/>
          <w:szCs w:val="24"/>
          <w:lang w:val="en-US"/>
        </w:rPr>
        <w:t>202</w:t>
      </w:r>
      <w:r w:rsidR="00D967E8" w:rsidRPr="00480D21">
        <w:rPr>
          <w:sz w:val="24"/>
          <w:szCs w:val="24"/>
          <w:lang w:val="en-US"/>
        </w:rPr>
        <w:t>4</w:t>
      </w:r>
    </w:p>
    <w:p w14:paraId="06A71577" w14:textId="77777777" w:rsidR="004641A7" w:rsidRPr="004641A7" w:rsidRDefault="004641A7" w:rsidP="004641A7">
      <w:pPr>
        <w:rPr>
          <w:lang w:val="en-US"/>
        </w:rPr>
      </w:pPr>
    </w:p>
    <w:p w14:paraId="52EF3D69" w14:textId="77777777" w:rsidR="004641A7" w:rsidRPr="00780C39" w:rsidRDefault="004641A7" w:rsidP="00780C39">
      <w:pPr>
        <w:spacing w:after="0" w:line="240" w:lineRule="auto"/>
        <w:rPr>
          <w:sz w:val="24"/>
          <w:szCs w:val="24"/>
        </w:rPr>
      </w:pPr>
    </w:p>
    <w:p w14:paraId="3F13D46A" w14:textId="77777777" w:rsidR="00780C39" w:rsidRPr="00780C39" w:rsidRDefault="00780C39" w:rsidP="00780C39">
      <w:pPr>
        <w:spacing w:after="0" w:line="240" w:lineRule="auto"/>
        <w:rPr>
          <w:sz w:val="24"/>
          <w:szCs w:val="24"/>
        </w:rPr>
      </w:pPr>
    </w:p>
    <w:p w14:paraId="76C8B63A" w14:textId="77777777" w:rsidR="00780C39" w:rsidRDefault="00780C39" w:rsidP="00DB6A1D">
      <w:pPr>
        <w:shd w:val="clear" w:color="auto" w:fill="FFFFFF"/>
        <w:spacing w:after="0" w:line="240" w:lineRule="auto"/>
        <w:rPr>
          <w:rFonts w:eastAsia="Times New Roman" w:cs="Helvetica"/>
          <w:b/>
          <w:bCs/>
          <w:color w:val="231F20"/>
          <w:lang w:val="en" w:eastAsia="en-GB"/>
        </w:rPr>
      </w:pPr>
    </w:p>
    <w:p w14:paraId="0D03D977" w14:textId="77777777" w:rsidR="00780C39" w:rsidRDefault="00780C39" w:rsidP="00DB6A1D">
      <w:pPr>
        <w:shd w:val="clear" w:color="auto" w:fill="FFFFFF"/>
        <w:spacing w:after="0" w:line="240" w:lineRule="auto"/>
        <w:rPr>
          <w:rFonts w:eastAsia="Times New Roman" w:cs="Helvetica"/>
          <w:b/>
          <w:bCs/>
          <w:color w:val="231F20"/>
          <w:lang w:val="en" w:eastAsia="en-GB"/>
        </w:rPr>
      </w:pPr>
    </w:p>
    <w:p w14:paraId="67BA7096" w14:textId="77777777" w:rsidR="004641A7" w:rsidRPr="004641A7" w:rsidRDefault="004641A7" w:rsidP="004641A7">
      <w:pPr>
        <w:jc w:val="center"/>
        <w:rPr>
          <w:rFonts w:ascii="Arial,Bold" w:hAnsi="Arial,Bold" w:cs="Arial,Bold"/>
          <w:b/>
          <w:bCs/>
          <w:sz w:val="24"/>
          <w:szCs w:val="24"/>
          <w:lang w:eastAsia="en-GB"/>
        </w:rPr>
      </w:pPr>
      <w:r>
        <w:rPr>
          <w:rFonts w:eastAsia="Times New Roman" w:cs="Helvetica"/>
          <w:b/>
          <w:bCs/>
          <w:lang w:val="en" w:eastAsia="en-GB"/>
        </w:rPr>
        <w:br w:type="page"/>
      </w:r>
      <w:r w:rsidRPr="004641A7">
        <w:rPr>
          <w:b/>
          <w:sz w:val="24"/>
          <w:szCs w:val="24"/>
          <w:u w:val="single"/>
        </w:rPr>
        <w:t>LRC MANAGER - PERSON SPECIFICATION</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5670"/>
        <w:gridCol w:w="1321"/>
        <w:gridCol w:w="1710"/>
      </w:tblGrid>
      <w:tr w:rsidR="004641A7" w:rsidRPr="00125177" w14:paraId="2C15E338" w14:textId="77777777" w:rsidTr="003709E9">
        <w:trPr>
          <w:jc w:val="center"/>
        </w:trPr>
        <w:tc>
          <w:tcPr>
            <w:tcW w:w="1729" w:type="dxa"/>
          </w:tcPr>
          <w:p w14:paraId="767E19D5" w14:textId="77777777" w:rsidR="004641A7" w:rsidRPr="00125177" w:rsidRDefault="004641A7" w:rsidP="004641A7">
            <w:pPr>
              <w:spacing w:after="0" w:line="240" w:lineRule="auto"/>
              <w:rPr>
                <w:rFonts w:cs="Calibri"/>
                <w:b/>
                <w:sz w:val="24"/>
                <w:szCs w:val="24"/>
              </w:rPr>
            </w:pPr>
            <w:r w:rsidRPr="00125177">
              <w:rPr>
                <w:rFonts w:cs="Calibri"/>
                <w:b/>
                <w:sz w:val="24"/>
                <w:szCs w:val="24"/>
              </w:rPr>
              <w:t>Skills and Experience</w:t>
            </w:r>
          </w:p>
          <w:p w14:paraId="5EB1FD6F" w14:textId="77777777" w:rsidR="004641A7" w:rsidRPr="00125177" w:rsidRDefault="004641A7" w:rsidP="004641A7">
            <w:pPr>
              <w:spacing w:after="0" w:line="240" w:lineRule="auto"/>
              <w:rPr>
                <w:rFonts w:cs="Calibri"/>
                <w:b/>
                <w:sz w:val="24"/>
                <w:szCs w:val="24"/>
              </w:rPr>
            </w:pPr>
          </w:p>
        </w:tc>
        <w:tc>
          <w:tcPr>
            <w:tcW w:w="5670" w:type="dxa"/>
            <w:shd w:val="clear" w:color="auto" w:fill="D9D9D9"/>
          </w:tcPr>
          <w:p w14:paraId="6D546B4E" w14:textId="77777777" w:rsidR="004641A7" w:rsidRPr="00125177" w:rsidRDefault="004641A7" w:rsidP="004641A7">
            <w:pPr>
              <w:spacing w:after="0" w:line="240" w:lineRule="auto"/>
              <w:jc w:val="center"/>
              <w:rPr>
                <w:rFonts w:cs="Calibri"/>
                <w:b/>
                <w:sz w:val="24"/>
                <w:szCs w:val="24"/>
              </w:rPr>
            </w:pPr>
          </w:p>
        </w:tc>
        <w:tc>
          <w:tcPr>
            <w:tcW w:w="1321" w:type="dxa"/>
          </w:tcPr>
          <w:p w14:paraId="5AA58353"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Essential or Desirable</w:t>
            </w:r>
          </w:p>
        </w:tc>
        <w:tc>
          <w:tcPr>
            <w:tcW w:w="1710" w:type="dxa"/>
          </w:tcPr>
          <w:p w14:paraId="1AABE7E3"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How measured?</w:t>
            </w:r>
          </w:p>
          <w:p w14:paraId="4FEBB60C" w14:textId="77777777" w:rsidR="004641A7" w:rsidRPr="00125177" w:rsidRDefault="004641A7" w:rsidP="004641A7">
            <w:pPr>
              <w:spacing w:after="0" w:line="240" w:lineRule="auto"/>
              <w:rPr>
                <w:rFonts w:cs="Calibri"/>
                <w:b/>
                <w:sz w:val="24"/>
                <w:szCs w:val="24"/>
              </w:rPr>
            </w:pPr>
            <w:r w:rsidRPr="00125177">
              <w:rPr>
                <w:rFonts w:cs="Calibri"/>
                <w:b/>
                <w:sz w:val="24"/>
                <w:szCs w:val="24"/>
              </w:rPr>
              <w:t>Application/</w:t>
            </w:r>
          </w:p>
          <w:p w14:paraId="20B3C83F" w14:textId="77777777" w:rsidR="004641A7" w:rsidRPr="00125177" w:rsidRDefault="004641A7" w:rsidP="004641A7">
            <w:pPr>
              <w:spacing w:after="0" w:line="240" w:lineRule="auto"/>
              <w:rPr>
                <w:rFonts w:cs="Calibri"/>
                <w:b/>
                <w:sz w:val="24"/>
                <w:szCs w:val="24"/>
              </w:rPr>
            </w:pPr>
            <w:r w:rsidRPr="00125177">
              <w:rPr>
                <w:rFonts w:cs="Calibri"/>
                <w:b/>
                <w:sz w:val="24"/>
                <w:szCs w:val="24"/>
              </w:rPr>
              <w:t>Interview/Test</w:t>
            </w:r>
          </w:p>
        </w:tc>
      </w:tr>
      <w:tr w:rsidR="004641A7" w:rsidRPr="00125177" w14:paraId="75AA2990" w14:textId="77777777" w:rsidTr="003709E9">
        <w:trPr>
          <w:jc w:val="center"/>
        </w:trPr>
        <w:tc>
          <w:tcPr>
            <w:tcW w:w="1729" w:type="dxa"/>
          </w:tcPr>
          <w:p w14:paraId="5EBA9603" w14:textId="77777777" w:rsidR="004641A7" w:rsidRPr="00125177" w:rsidRDefault="004641A7" w:rsidP="004641A7">
            <w:pPr>
              <w:spacing w:after="0" w:line="240" w:lineRule="auto"/>
              <w:rPr>
                <w:rFonts w:cs="Calibri"/>
                <w:b/>
                <w:sz w:val="24"/>
                <w:szCs w:val="24"/>
              </w:rPr>
            </w:pPr>
          </w:p>
        </w:tc>
        <w:tc>
          <w:tcPr>
            <w:tcW w:w="5670" w:type="dxa"/>
          </w:tcPr>
          <w:p w14:paraId="3719D38C" w14:textId="77777777" w:rsidR="004641A7" w:rsidRPr="00125177" w:rsidRDefault="004641A7" w:rsidP="004641A7">
            <w:pPr>
              <w:spacing w:after="0" w:line="240" w:lineRule="auto"/>
              <w:rPr>
                <w:rFonts w:cs="Calibri"/>
                <w:b/>
                <w:sz w:val="24"/>
                <w:szCs w:val="24"/>
              </w:rPr>
            </w:pPr>
            <w:r w:rsidRPr="00125177">
              <w:rPr>
                <w:rFonts w:cs="Calibri"/>
                <w:sz w:val="24"/>
                <w:szCs w:val="24"/>
                <w:lang w:eastAsia="en-GB"/>
              </w:rPr>
              <w:t>Good ICT skills</w:t>
            </w:r>
            <w:r w:rsidRPr="00125177">
              <w:rPr>
                <w:rFonts w:cs="Calibri"/>
                <w:b/>
                <w:sz w:val="24"/>
                <w:szCs w:val="24"/>
              </w:rPr>
              <w:t xml:space="preserve"> </w:t>
            </w:r>
          </w:p>
        </w:tc>
        <w:tc>
          <w:tcPr>
            <w:tcW w:w="1321" w:type="dxa"/>
          </w:tcPr>
          <w:p w14:paraId="74D56F42"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3B1A292B"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 xml:space="preserve">A/ I </w:t>
            </w:r>
          </w:p>
        </w:tc>
      </w:tr>
      <w:tr w:rsidR="004641A7" w:rsidRPr="00125177" w14:paraId="2F8E0F43" w14:textId="77777777" w:rsidTr="003709E9">
        <w:trPr>
          <w:jc w:val="center"/>
        </w:trPr>
        <w:tc>
          <w:tcPr>
            <w:tcW w:w="1729" w:type="dxa"/>
          </w:tcPr>
          <w:p w14:paraId="1C097C71" w14:textId="77777777" w:rsidR="004641A7" w:rsidRPr="00125177" w:rsidRDefault="004641A7" w:rsidP="004641A7">
            <w:pPr>
              <w:spacing w:after="0" w:line="240" w:lineRule="auto"/>
              <w:rPr>
                <w:rFonts w:cs="Calibri"/>
                <w:b/>
                <w:sz w:val="24"/>
                <w:szCs w:val="24"/>
              </w:rPr>
            </w:pPr>
          </w:p>
        </w:tc>
        <w:tc>
          <w:tcPr>
            <w:tcW w:w="5670" w:type="dxa"/>
          </w:tcPr>
          <w:p w14:paraId="32F7A9BB" w14:textId="77777777" w:rsidR="004641A7" w:rsidRPr="00125177" w:rsidRDefault="004641A7" w:rsidP="004641A7">
            <w:pPr>
              <w:spacing w:after="0" w:line="240" w:lineRule="auto"/>
              <w:rPr>
                <w:rFonts w:cs="Calibri"/>
                <w:b/>
                <w:sz w:val="24"/>
                <w:szCs w:val="24"/>
              </w:rPr>
            </w:pPr>
            <w:r w:rsidRPr="00125177">
              <w:rPr>
                <w:rFonts w:cs="Calibri"/>
                <w:sz w:val="24"/>
                <w:szCs w:val="24"/>
                <w:lang w:eastAsia="en-GB"/>
              </w:rPr>
              <w:t>A commitment to working with colleagues to raise literacy standards across the school</w:t>
            </w:r>
            <w:r w:rsidRPr="00125177">
              <w:rPr>
                <w:rFonts w:cs="Calibri"/>
                <w:b/>
                <w:sz w:val="24"/>
                <w:szCs w:val="24"/>
              </w:rPr>
              <w:t xml:space="preserve"> </w:t>
            </w:r>
          </w:p>
        </w:tc>
        <w:tc>
          <w:tcPr>
            <w:tcW w:w="1321" w:type="dxa"/>
          </w:tcPr>
          <w:p w14:paraId="62374AFD"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7E44C6DD"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 / T</w:t>
            </w:r>
          </w:p>
        </w:tc>
      </w:tr>
      <w:tr w:rsidR="004641A7" w:rsidRPr="00125177" w14:paraId="4253D00C" w14:textId="77777777" w:rsidTr="003709E9">
        <w:trPr>
          <w:jc w:val="center"/>
        </w:trPr>
        <w:tc>
          <w:tcPr>
            <w:tcW w:w="1729" w:type="dxa"/>
          </w:tcPr>
          <w:p w14:paraId="77EC444B" w14:textId="77777777" w:rsidR="004641A7" w:rsidRPr="00125177" w:rsidRDefault="004641A7" w:rsidP="004641A7">
            <w:pPr>
              <w:spacing w:after="0" w:line="240" w:lineRule="auto"/>
              <w:rPr>
                <w:rFonts w:cs="Calibri"/>
                <w:b/>
                <w:sz w:val="24"/>
                <w:szCs w:val="24"/>
              </w:rPr>
            </w:pPr>
          </w:p>
        </w:tc>
        <w:tc>
          <w:tcPr>
            <w:tcW w:w="5670" w:type="dxa"/>
          </w:tcPr>
          <w:p w14:paraId="3E04F1F9" w14:textId="77777777" w:rsidR="004641A7" w:rsidRPr="00125177" w:rsidRDefault="004641A7" w:rsidP="004641A7">
            <w:pPr>
              <w:spacing w:after="0" w:line="240" w:lineRule="auto"/>
              <w:jc w:val="both"/>
              <w:rPr>
                <w:rFonts w:cs="Calibri"/>
                <w:b/>
                <w:sz w:val="24"/>
                <w:szCs w:val="24"/>
              </w:rPr>
            </w:pPr>
            <w:r w:rsidRPr="00125177">
              <w:rPr>
                <w:rFonts w:cs="Calibri"/>
                <w:sz w:val="24"/>
                <w:szCs w:val="24"/>
                <w:lang w:eastAsia="en-GB"/>
              </w:rPr>
              <w:t>Information Retrieval Skills</w:t>
            </w:r>
            <w:r w:rsidRPr="00125177">
              <w:rPr>
                <w:rFonts w:cs="Calibri"/>
                <w:b/>
                <w:sz w:val="24"/>
                <w:szCs w:val="24"/>
              </w:rPr>
              <w:t xml:space="preserve"> </w:t>
            </w:r>
          </w:p>
        </w:tc>
        <w:tc>
          <w:tcPr>
            <w:tcW w:w="1321" w:type="dxa"/>
          </w:tcPr>
          <w:p w14:paraId="5EC3B9B1"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15B7AC25"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w:t>
            </w:r>
          </w:p>
        </w:tc>
      </w:tr>
      <w:tr w:rsidR="004641A7" w:rsidRPr="00125177" w14:paraId="3984482E" w14:textId="77777777" w:rsidTr="003709E9">
        <w:trPr>
          <w:jc w:val="center"/>
        </w:trPr>
        <w:tc>
          <w:tcPr>
            <w:tcW w:w="1729" w:type="dxa"/>
          </w:tcPr>
          <w:p w14:paraId="24613693" w14:textId="77777777" w:rsidR="004641A7" w:rsidRPr="00125177" w:rsidRDefault="004641A7" w:rsidP="004641A7">
            <w:pPr>
              <w:spacing w:after="0" w:line="240" w:lineRule="auto"/>
              <w:rPr>
                <w:rFonts w:cs="Calibri"/>
                <w:b/>
                <w:sz w:val="24"/>
                <w:szCs w:val="24"/>
              </w:rPr>
            </w:pPr>
          </w:p>
        </w:tc>
        <w:tc>
          <w:tcPr>
            <w:tcW w:w="5670" w:type="dxa"/>
          </w:tcPr>
          <w:p w14:paraId="4077738E" w14:textId="77777777" w:rsidR="004641A7" w:rsidRPr="00125177" w:rsidRDefault="004641A7" w:rsidP="004641A7">
            <w:pPr>
              <w:spacing w:after="0" w:line="240" w:lineRule="auto"/>
              <w:rPr>
                <w:rFonts w:cs="Calibri"/>
                <w:b/>
                <w:sz w:val="24"/>
                <w:szCs w:val="24"/>
              </w:rPr>
            </w:pPr>
            <w:r w:rsidRPr="00125177">
              <w:rPr>
                <w:rFonts w:cs="Calibri"/>
                <w:sz w:val="24"/>
                <w:szCs w:val="24"/>
                <w:lang w:eastAsia="en-GB"/>
              </w:rPr>
              <w:t>Knowledge and love of young people’s literature</w:t>
            </w:r>
            <w:r w:rsidRPr="00125177">
              <w:rPr>
                <w:rFonts w:cs="Calibri"/>
                <w:b/>
                <w:sz w:val="24"/>
                <w:szCs w:val="24"/>
              </w:rPr>
              <w:t xml:space="preserve"> </w:t>
            </w:r>
          </w:p>
        </w:tc>
        <w:tc>
          <w:tcPr>
            <w:tcW w:w="1321" w:type="dxa"/>
          </w:tcPr>
          <w:p w14:paraId="4198D35F"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1EF1B39D"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 / I</w:t>
            </w:r>
          </w:p>
        </w:tc>
      </w:tr>
      <w:tr w:rsidR="004641A7" w:rsidRPr="00125177" w14:paraId="328011F5" w14:textId="77777777" w:rsidTr="003709E9">
        <w:trPr>
          <w:jc w:val="center"/>
        </w:trPr>
        <w:tc>
          <w:tcPr>
            <w:tcW w:w="1729" w:type="dxa"/>
          </w:tcPr>
          <w:p w14:paraId="22D1E4C1" w14:textId="77777777" w:rsidR="004641A7" w:rsidRPr="00125177" w:rsidRDefault="004641A7" w:rsidP="004641A7">
            <w:pPr>
              <w:spacing w:after="0" w:line="240" w:lineRule="auto"/>
              <w:rPr>
                <w:rFonts w:cs="Calibri"/>
                <w:b/>
                <w:sz w:val="24"/>
                <w:szCs w:val="24"/>
              </w:rPr>
            </w:pPr>
          </w:p>
        </w:tc>
        <w:tc>
          <w:tcPr>
            <w:tcW w:w="5670" w:type="dxa"/>
          </w:tcPr>
          <w:p w14:paraId="694183FF" w14:textId="77777777" w:rsidR="004641A7" w:rsidRPr="00125177" w:rsidRDefault="004641A7" w:rsidP="004641A7">
            <w:pPr>
              <w:autoSpaceDE w:val="0"/>
              <w:autoSpaceDN w:val="0"/>
              <w:adjustRightInd w:val="0"/>
              <w:spacing w:after="0" w:line="240" w:lineRule="auto"/>
              <w:rPr>
                <w:rFonts w:cs="Calibri"/>
                <w:sz w:val="24"/>
                <w:szCs w:val="24"/>
                <w:lang w:eastAsia="en-GB"/>
              </w:rPr>
            </w:pPr>
            <w:r w:rsidRPr="00125177">
              <w:rPr>
                <w:rFonts w:cs="Calibri"/>
                <w:sz w:val="24"/>
                <w:szCs w:val="24"/>
                <w:lang w:eastAsia="en-GB"/>
              </w:rPr>
              <w:t>Proactive and imaginative approach to provision and promotion of resource centre services</w:t>
            </w:r>
          </w:p>
        </w:tc>
        <w:tc>
          <w:tcPr>
            <w:tcW w:w="1321" w:type="dxa"/>
          </w:tcPr>
          <w:p w14:paraId="1171BD35"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53745F7D"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w:t>
            </w:r>
          </w:p>
        </w:tc>
      </w:tr>
      <w:tr w:rsidR="004641A7" w:rsidRPr="00125177" w14:paraId="17F9DE02" w14:textId="77777777" w:rsidTr="003709E9">
        <w:trPr>
          <w:jc w:val="center"/>
        </w:trPr>
        <w:tc>
          <w:tcPr>
            <w:tcW w:w="1729" w:type="dxa"/>
          </w:tcPr>
          <w:p w14:paraId="763DABC8" w14:textId="77777777" w:rsidR="004641A7" w:rsidRPr="00125177" w:rsidRDefault="004641A7" w:rsidP="004641A7">
            <w:pPr>
              <w:spacing w:after="0" w:line="240" w:lineRule="auto"/>
              <w:rPr>
                <w:rFonts w:cs="Calibri"/>
                <w:b/>
                <w:sz w:val="24"/>
                <w:szCs w:val="24"/>
              </w:rPr>
            </w:pPr>
          </w:p>
        </w:tc>
        <w:tc>
          <w:tcPr>
            <w:tcW w:w="5670" w:type="dxa"/>
          </w:tcPr>
          <w:p w14:paraId="36F4184F" w14:textId="77777777" w:rsidR="004641A7" w:rsidRPr="00125177" w:rsidRDefault="004641A7" w:rsidP="004641A7">
            <w:pPr>
              <w:autoSpaceDE w:val="0"/>
              <w:autoSpaceDN w:val="0"/>
              <w:adjustRightInd w:val="0"/>
              <w:spacing w:after="0" w:line="240" w:lineRule="auto"/>
              <w:rPr>
                <w:rFonts w:cs="Calibri"/>
                <w:sz w:val="24"/>
                <w:szCs w:val="24"/>
                <w:lang w:eastAsia="en-GB"/>
              </w:rPr>
            </w:pPr>
            <w:r w:rsidRPr="00125177">
              <w:rPr>
                <w:rFonts w:cs="Calibri"/>
                <w:sz w:val="24"/>
                <w:szCs w:val="24"/>
                <w:lang w:eastAsia="en-GB"/>
              </w:rPr>
              <w:t>Ability to exemplify good practice, work flexibility and proactively while maintaining a high standard of professionalism</w:t>
            </w:r>
          </w:p>
        </w:tc>
        <w:tc>
          <w:tcPr>
            <w:tcW w:w="1321" w:type="dxa"/>
          </w:tcPr>
          <w:p w14:paraId="4D5563E4"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5FE60FD2"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A/I</w:t>
            </w:r>
          </w:p>
        </w:tc>
      </w:tr>
      <w:tr w:rsidR="004641A7" w:rsidRPr="00125177" w14:paraId="3E68757F" w14:textId="77777777" w:rsidTr="003709E9">
        <w:trPr>
          <w:jc w:val="center"/>
        </w:trPr>
        <w:tc>
          <w:tcPr>
            <w:tcW w:w="1729" w:type="dxa"/>
          </w:tcPr>
          <w:p w14:paraId="67C6A9B9" w14:textId="77777777" w:rsidR="004641A7" w:rsidRPr="00125177" w:rsidRDefault="004641A7" w:rsidP="004641A7">
            <w:pPr>
              <w:spacing w:after="0" w:line="240" w:lineRule="auto"/>
              <w:rPr>
                <w:rFonts w:cs="Calibri"/>
                <w:b/>
                <w:sz w:val="24"/>
                <w:szCs w:val="24"/>
              </w:rPr>
            </w:pPr>
          </w:p>
        </w:tc>
        <w:tc>
          <w:tcPr>
            <w:tcW w:w="5670" w:type="dxa"/>
          </w:tcPr>
          <w:p w14:paraId="4B6A047C" w14:textId="77777777" w:rsidR="004641A7" w:rsidRPr="00125177" w:rsidRDefault="004641A7" w:rsidP="004641A7">
            <w:pPr>
              <w:autoSpaceDE w:val="0"/>
              <w:autoSpaceDN w:val="0"/>
              <w:adjustRightInd w:val="0"/>
              <w:spacing w:after="0" w:line="240" w:lineRule="auto"/>
              <w:rPr>
                <w:rFonts w:cs="Calibri"/>
                <w:sz w:val="24"/>
                <w:szCs w:val="24"/>
                <w:lang w:eastAsia="en-GB"/>
              </w:rPr>
            </w:pPr>
            <w:r w:rsidRPr="00125177">
              <w:rPr>
                <w:rFonts w:cs="Calibri"/>
                <w:sz w:val="24"/>
                <w:szCs w:val="24"/>
                <w:lang w:eastAsia="en-GB"/>
              </w:rPr>
              <w:t>Ability to build good relationships with adults and young people</w:t>
            </w:r>
          </w:p>
        </w:tc>
        <w:tc>
          <w:tcPr>
            <w:tcW w:w="1321" w:type="dxa"/>
          </w:tcPr>
          <w:p w14:paraId="3D3AE090"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16C5D426"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A/I</w:t>
            </w:r>
          </w:p>
        </w:tc>
      </w:tr>
      <w:tr w:rsidR="004641A7" w:rsidRPr="00125177" w14:paraId="0A2E2975" w14:textId="77777777" w:rsidTr="003709E9">
        <w:trPr>
          <w:jc w:val="center"/>
        </w:trPr>
        <w:tc>
          <w:tcPr>
            <w:tcW w:w="1729" w:type="dxa"/>
          </w:tcPr>
          <w:p w14:paraId="48704BBF" w14:textId="77777777" w:rsidR="004641A7" w:rsidRPr="00125177" w:rsidRDefault="004641A7" w:rsidP="004641A7">
            <w:pPr>
              <w:spacing w:after="0" w:line="240" w:lineRule="auto"/>
              <w:rPr>
                <w:rFonts w:cs="Calibri"/>
                <w:b/>
                <w:sz w:val="24"/>
                <w:szCs w:val="24"/>
              </w:rPr>
            </w:pPr>
            <w:r w:rsidRPr="00125177">
              <w:rPr>
                <w:rFonts w:cs="Calibri"/>
                <w:b/>
                <w:sz w:val="24"/>
                <w:szCs w:val="24"/>
              </w:rPr>
              <w:t>Qualifications</w:t>
            </w:r>
          </w:p>
          <w:p w14:paraId="1716CA96" w14:textId="77777777" w:rsidR="004641A7" w:rsidRPr="00125177" w:rsidRDefault="004641A7" w:rsidP="004641A7">
            <w:pPr>
              <w:spacing w:after="0" w:line="240" w:lineRule="auto"/>
              <w:rPr>
                <w:rFonts w:cs="Calibri"/>
                <w:b/>
                <w:sz w:val="24"/>
                <w:szCs w:val="24"/>
              </w:rPr>
            </w:pPr>
          </w:p>
        </w:tc>
        <w:tc>
          <w:tcPr>
            <w:tcW w:w="5670" w:type="dxa"/>
            <w:shd w:val="clear" w:color="auto" w:fill="D9D9D9"/>
          </w:tcPr>
          <w:p w14:paraId="60669B0E" w14:textId="77777777" w:rsidR="004641A7" w:rsidRPr="00125177" w:rsidRDefault="004641A7" w:rsidP="004641A7">
            <w:pPr>
              <w:spacing w:after="0" w:line="240" w:lineRule="auto"/>
              <w:rPr>
                <w:rFonts w:cs="Calibri"/>
                <w:b/>
                <w:sz w:val="24"/>
                <w:szCs w:val="24"/>
              </w:rPr>
            </w:pPr>
          </w:p>
        </w:tc>
        <w:tc>
          <w:tcPr>
            <w:tcW w:w="1321" w:type="dxa"/>
            <w:shd w:val="clear" w:color="auto" w:fill="D9D9D9"/>
          </w:tcPr>
          <w:p w14:paraId="5B575BA0" w14:textId="77777777" w:rsidR="004641A7" w:rsidRPr="00125177" w:rsidRDefault="004641A7" w:rsidP="004641A7">
            <w:pPr>
              <w:spacing w:after="0" w:line="240" w:lineRule="auto"/>
              <w:jc w:val="center"/>
              <w:rPr>
                <w:rFonts w:cs="Calibri"/>
                <w:b/>
                <w:sz w:val="24"/>
                <w:szCs w:val="24"/>
              </w:rPr>
            </w:pPr>
          </w:p>
        </w:tc>
        <w:tc>
          <w:tcPr>
            <w:tcW w:w="1710" w:type="dxa"/>
            <w:shd w:val="clear" w:color="auto" w:fill="D9D9D9"/>
          </w:tcPr>
          <w:p w14:paraId="4162E669" w14:textId="77777777" w:rsidR="004641A7" w:rsidRPr="00125177" w:rsidRDefault="004641A7" w:rsidP="004641A7">
            <w:pPr>
              <w:spacing w:after="0" w:line="240" w:lineRule="auto"/>
              <w:jc w:val="center"/>
              <w:rPr>
                <w:rFonts w:cs="Calibri"/>
                <w:b/>
                <w:sz w:val="24"/>
                <w:szCs w:val="24"/>
              </w:rPr>
            </w:pPr>
          </w:p>
        </w:tc>
      </w:tr>
      <w:tr w:rsidR="004641A7" w:rsidRPr="00125177" w14:paraId="42F16979" w14:textId="77777777" w:rsidTr="003709E9">
        <w:trPr>
          <w:jc w:val="center"/>
        </w:trPr>
        <w:tc>
          <w:tcPr>
            <w:tcW w:w="1729" w:type="dxa"/>
          </w:tcPr>
          <w:p w14:paraId="27F922C8" w14:textId="77777777" w:rsidR="004641A7" w:rsidRPr="00125177" w:rsidRDefault="004641A7" w:rsidP="004641A7">
            <w:pPr>
              <w:spacing w:after="0" w:line="240" w:lineRule="auto"/>
              <w:rPr>
                <w:rFonts w:cs="Calibri"/>
                <w:b/>
                <w:sz w:val="24"/>
                <w:szCs w:val="24"/>
              </w:rPr>
            </w:pPr>
          </w:p>
        </w:tc>
        <w:tc>
          <w:tcPr>
            <w:tcW w:w="5670" w:type="dxa"/>
          </w:tcPr>
          <w:p w14:paraId="1BB80BC1" w14:textId="77777777" w:rsidR="004641A7" w:rsidRPr="00125177" w:rsidRDefault="004641A7" w:rsidP="004641A7">
            <w:pPr>
              <w:spacing w:after="0" w:line="240" w:lineRule="auto"/>
              <w:rPr>
                <w:rFonts w:cs="Calibri"/>
                <w:sz w:val="24"/>
                <w:szCs w:val="24"/>
              </w:rPr>
            </w:pPr>
            <w:r w:rsidRPr="00125177">
              <w:rPr>
                <w:rFonts w:cs="Calibri"/>
                <w:sz w:val="24"/>
                <w:szCs w:val="24"/>
                <w:lang w:eastAsia="en-GB"/>
              </w:rPr>
              <w:t>Educated to a minimum A level standard, or equivalent</w:t>
            </w:r>
            <w:r w:rsidRPr="00125177">
              <w:rPr>
                <w:rFonts w:cs="Calibri"/>
                <w:sz w:val="24"/>
                <w:szCs w:val="24"/>
              </w:rPr>
              <w:t xml:space="preserve"> </w:t>
            </w:r>
          </w:p>
        </w:tc>
        <w:tc>
          <w:tcPr>
            <w:tcW w:w="1321" w:type="dxa"/>
          </w:tcPr>
          <w:p w14:paraId="7EA7AE52"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01D77D5F"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w:t>
            </w:r>
          </w:p>
        </w:tc>
      </w:tr>
      <w:tr w:rsidR="004641A7" w:rsidRPr="00125177" w14:paraId="7980D0E4" w14:textId="77777777" w:rsidTr="003709E9">
        <w:trPr>
          <w:jc w:val="center"/>
        </w:trPr>
        <w:tc>
          <w:tcPr>
            <w:tcW w:w="1729" w:type="dxa"/>
          </w:tcPr>
          <w:p w14:paraId="42681722" w14:textId="77777777" w:rsidR="004641A7" w:rsidRPr="00125177" w:rsidRDefault="004641A7" w:rsidP="004641A7">
            <w:pPr>
              <w:spacing w:after="0" w:line="240" w:lineRule="auto"/>
              <w:rPr>
                <w:rFonts w:cs="Calibri"/>
                <w:b/>
                <w:sz w:val="24"/>
                <w:szCs w:val="24"/>
              </w:rPr>
            </w:pPr>
          </w:p>
        </w:tc>
        <w:tc>
          <w:tcPr>
            <w:tcW w:w="5670" w:type="dxa"/>
          </w:tcPr>
          <w:p w14:paraId="2E4C4B78" w14:textId="4360D673" w:rsidR="004641A7" w:rsidRPr="00125177" w:rsidRDefault="004641A7" w:rsidP="004641A7">
            <w:pPr>
              <w:autoSpaceDE w:val="0"/>
              <w:autoSpaceDN w:val="0"/>
              <w:adjustRightInd w:val="0"/>
              <w:spacing w:after="0" w:line="240" w:lineRule="auto"/>
              <w:rPr>
                <w:rFonts w:cs="Calibri"/>
                <w:sz w:val="24"/>
                <w:szCs w:val="24"/>
                <w:lang w:eastAsia="en-GB"/>
              </w:rPr>
            </w:pPr>
            <w:r w:rsidRPr="00125177">
              <w:rPr>
                <w:rFonts w:cs="Calibri"/>
                <w:sz w:val="24"/>
                <w:szCs w:val="24"/>
                <w:lang w:eastAsia="en-GB"/>
              </w:rPr>
              <w:t xml:space="preserve">A willingness to undertake additional training, keep </w:t>
            </w:r>
            <w:r w:rsidR="00AD021F" w:rsidRPr="00125177">
              <w:rPr>
                <w:rFonts w:cs="Calibri"/>
                <w:sz w:val="24"/>
                <w:szCs w:val="24"/>
                <w:lang w:eastAsia="en-GB"/>
              </w:rPr>
              <w:t>up to date</w:t>
            </w:r>
            <w:r w:rsidRPr="00125177">
              <w:rPr>
                <w:rFonts w:cs="Calibri"/>
                <w:sz w:val="24"/>
                <w:szCs w:val="24"/>
                <w:lang w:eastAsia="en-GB"/>
              </w:rPr>
              <w:t xml:space="preserve"> with changes and developments in good practice</w:t>
            </w:r>
          </w:p>
        </w:tc>
        <w:tc>
          <w:tcPr>
            <w:tcW w:w="1321" w:type="dxa"/>
          </w:tcPr>
          <w:p w14:paraId="3FF80573"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28F5D1DD"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 xml:space="preserve">I </w:t>
            </w:r>
          </w:p>
        </w:tc>
      </w:tr>
      <w:tr w:rsidR="004641A7" w:rsidRPr="00125177" w14:paraId="01D902E5" w14:textId="77777777" w:rsidTr="003709E9">
        <w:trPr>
          <w:jc w:val="center"/>
        </w:trPr>
        <w:tc>
          <w:tcPr>
            <w:tcW w:w="1729" w:type="dxa"/>
          </w:tcPr>
          <w:p w14:paraId="5DDAB137" w14:textId="77777777" w:rsidR="004641A7" w:rsidRPr="00125177" w:rsidRDefault="004641A7" w:rsidP="004641A7">
            <w:pPr>
              <w:spacing w:after="0" w:line="240" w:lineRule="auto"/>
              <w:rPr>
                <w:rFonts w:cs="Calibri"/>
                <w:b/>
                <w:sz w:val="24"/>
                <w:szCs w:val="24"/>
              </w:rPr>
            </w:pPr>
            <w:r w:rsidRPr="00125177">
              <w:rPr>
                <w:rFonts w:cs="Calibri"/>
                <w:b/>
                <w:sz w:val="24"/>
                <w:szCs w:val="24"/>
              </w:rPr>
              <w:t>Personal attributes</w:t>
            </w:r>
          </w:p>
        </w:tc>
        <w:tc>
          <w:tcPr>
            <w:tcW w:w="5670" w:type="dxa"/>
            <w:shd w:val="clear" w:color="auto" w:fill="D9D9D9"/>
          </w:tcPr>
          <w:p w14:paraId="29CD6485" w14:textId="77777777" w:rsidR="004641A7" w:rsidRPr="00125177" w:rsidRDefault="004641A7" w:rsidP="004641A7">
            <w:pPr>
              <w:spacing w:after="0" w:line="240" w:lineRule="auto"/>
              <w:rPr>
                <w:rFonts w:cs="Calibri"/>
                <w:b/>
                <w:sz w:val="24"/>
                <w:szCs w:val="24"/>
              </w:rPr>
            </w:pPr>
          </w:p>
        </w:tc>
        <w:tc>
          <w:tcPr>
            <w:tcW w:w="1321" w:type="dxa"/>
            <w:shd w:val="clear" w:color="auto" w:fill="D9D9D9"/>
          </w:tcPr>
          <w:p w14:paraId="47961E7A" w14:textId="77777777" w:rsidR="004641A7" w:rsidRPr="00125177" w:rsidRDefault="004641A7" w:rsidP="004641A7">
            <w:pPr>
              <w:spacing w:after="0" w:line="240" w:lineRule="auto"/>
              <w:jc w:val="center"/>
              <w:rPr>
                <w:rFonts w:cs="Calibri"/>
                <w:b/>
                <w:sz w:val="24"/>
                <w:szCs w:val="24"/>
              </w:rPr>
            </w:pPr>
          </w:p>
        </w:tc>
        <w:tc>
          <w:tcPr>
            <w:tcW w:w="1710" w:type="dxa"/>
            <w:shd w:val="clear" w:color="auto" w:fill="D9D9D9"/>
          </w:tcPr>
          <w:p w14:paraId="651C1831" w14:textId="77777777" w:rsidR="004641A7" w:rsidRPr="00125177" w:rsidRDefault="004641A7" w:rsidP="004641A7">
            <w:pPr>
              <w:spacing w:after="0" w:line="240" w:lineRule="auto"/>
              <w:jc w:val="center"/>
              <w:rPr>
                <w:rFonts w:cs="Calibri"/>
                <w:b/>
                <w:sz w:val="24"/>
                <w:szCs w:val="24"/>
              </w:rPr>
            </w:pPr>
          </w:p>
        </w:tc>
      </w:tr>
      <w:tr w:rsidR="004641A7" w:rsidRPr="00125177" w14:paraId="4B8E2BA1" w14:textId="77777777" w:rsidTr="003709E9">
        <w:trPr>
          <w:jc w:val="center"/>
        </w:trPr>
        <w:tc>
          <w:tcPr>
            <w:tcW w:w="1729" w:type="dxa"/>
          </w:tcPr>
          <w:p w14:paraId="7D50BEAA" w14:textId="77777777" w:rsidR="004641A7" w:rsidRPr="00125177" w:rsidRDefault="004641A7" w:rsidP="004641A7">
            <w:pPr>
              <w:spacing w:after="0" w:line="240" w:lineRule="auto"/>
              <w:rPr>
                <w:rFonts w:cs="Calibri"/>
                <w:b/>
                <w:sz w:val="24"/>
                <w:szCs w:val="24"/>
              </w:rPr>
            </w:pPr>
          </w:p>
        </w:tc>
        <w:tc>
          <w:tcPr>
            <w:tcW w:w="5670" w:type="dxa"/>
          </w:tcPr>
          <w:p w14:paraId="1DAF77CC" w14:textId="77777777" w:rsidR="004641A7" w:rsidRPr="00125177" w:rsidRDefault="004641A7" w:rsidP="004641A7">
            <w:pPr>
              <w:spacing w:after="0" w:line="240" w:lineRule="auto"/>
              <w:rPr>
                <w:rFonts w:cs="Calibri"/>
                <w:sz w:val="24"/>
                <w:szCs w:val="24"/>
                <w:lang w:eastAsia="en-GB"/>
              </w:rPr>
            </w:pPr>
            <w:r w:rsidRPr="00125177">
              <w:rPr>
                <w:rFonts w:cs="Calibri"/>
                <w:sz w:val="24"/>
                <w:szCs w:val="24"/>
                <w:lang w:eastAsia="en-GB"/>
              </w:rPr>
              <w:t>A belief that students come first</w:t>
            </w:r>
          </w:p>
        </w:tc>
        <w:tc>
          <w:tcPr>
            <w:tcW w:w="1321" w:type="dxa"/>
          </w:tcPr>
          <w:p w14:paraId="6F939736" w14:textId="77777777" w:rsidR="004641A7" w:rsidRPr="00125177" w:rsidRDefault="004641A7" w:rsidP="004641A7">
            <w:pPr>
              <w:spacing w:after="0" w:line="240" w:lineRule="auto"/>
              <w:jc w:val="center"/>
              <w:rPr>
                <w:rFonts w:cs="Calibri"/>
                <w:b/>
                <w:sz w:val="24"/>
                <w:szCs w:val="24"/>
              </w:rPr>
            </w:pPr>
          </w:p>
        </w:tc>
        <w:tc>
          <w:tcPr>
            <w:tcW w:w="1710" w:type="dxa"/>
          </w:tcPr>
          <w:p w14:paraId="0C1CE51C"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w:t>
            </w:r>
          </w:p>
        </w:tc>
      </w:tr>
      <w:tr w:rsidR="004641A7" w:rsidRPr="00125177" w14:paraId="6336027C" w14:textId="77777777" w:rsidTr="003709E9">
        <w:trPr>
          <w:jc w:val="center"/>
        </w:trPr>
        <w:tc>
          <w:tcPr>
            <w:tcW w:w="1729" w:type="dxa"/>
          </w:tcPr>
          <w:p w14:paraId="282C8BC4" w14:textId="77777777" w:rsidR="004641A7" w:rsidRPr="00125177" w:rsidRDefault="004641A7" w:rsidP="004641A7">
            <w:pPr>
              <w:spacing w:after="0" w:line="240" w:lineRule="auto"/>
              <w:rPr>
                <w:rFonts w:cs="Calibri"/>
                <w:b/>
                <w:sz w:val="24"/>
                <w:szCs w:val="24"/>
              </w:rPr>
            </w:pPr>
          </w:p>
        </w:tc>
        <w:tc>
          <w:tcPr>
            <w:tcW w:w="5670" w:type="dxa"/>
          </w:tcPr>
          <w:p w14:paraId="4FFAB498" w14:textId="77777777" w:rsidR="004641A7" w:rsidRPr="00125177" w:rsidRDefault="004641A7" w:rsidP="004641A7">
            <w:pPr>
              <w:spacing w:after="0" w:line="240" w:lineRule="auto"/>
              <w:rPr>
                <w:rFonts w:cs="Calibri"/>
                <w:b/>
                <w:sz w:val="24"/>
                <w:szCs w:val="24"/>
              </w:rPr>
            </w:pPr>
            <w:r w:rsidRPr="00125177">
              <w:rPr>
                <w:rFonts w:cs="Calibri"/>
                <w:sz w:val="24"/>
                <w:szCs w:val="24"/>
                <w:lang w:eastAsia="en-GB"/>
              </w:rPr>
              <w:t>Excellent communication, organisational &amp; interpersonal skills</w:t>
            </w:r>
            <w:r w:rsidRPr="00125177">
              <w:rPr>
                <w:rFonts w:cs="Calibri"/>
                <w:b/>
                <w:sz w:val="24"/>
                <w:szCs w:val="24"/>
              </w:rPr>
              <w:t xml:space="preserve"> </w:t>
            </w:r>
          </w:p>
        </w:tc>
        <w:tc>
          <w:tcPr>
            <w:tcW w:w="1321" w:type="dxa"/>
          </w:tcPr>
          <w:p w14:paraId="5FEF159E"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721D258A"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 / I</w:t>
            </w:r>
          </w:p>
        </w:tc>
      </w:tr>
      <w:tr w:rsidR="004641A7" w:rsidRPr="00125177" w14:paraId="43652F61" w14:textId="77777777" w:rsidTr="003709E9">
        <w:trPr>
          <w:jc w:val="center"/>
        </w:trPr>
        <w:tc>
          <w:tcPr>
            <w:tcW w:w="1729" w:type="dxa"/>
          </w:tcPr>
          <w:p w14:paraId="2A0A49DB" w14:textId="77777777" w:rsidR="004641A7" w:rsidRPr="00125177" w:rsidRDefault="004641A7" w:rsidP="004641A7">
            <w:pPr>
              <w:spacing w:after="0" w:line="240" w:lineRule="auto"/>
              <w:rPr>
                <w:rFonts w:cs="Calibri"/>
                <w:b/>
                <w:sz w:val="24"/>
                <w:szCs w:val="24"/>
              </w:rPr>
            </w:pPr>
          </w:p>
        </w:tc>
        <w:tc>
          <w:tcPr>
            <w:tcW w:w="5670" w:type="dxa"/>
          </w:tcPr>
          <w:p w14:paraId="67C0253B" w14:textId="77777777" w:rsidR="004641A7" w:rsidRPr="00125177" w:rsidRDefault="004641A7" w:rsidP="004641A7">
            <w:pPr>
              <w:spacing w:after="0" w:line="240" w:lineRule="auto"/>
              <w:rPr>
                <w:rFonts w:cs="Calibri"/>
                <w:sz w:val="24"/>
                <w:szCs w:val="24"/>
                <w:lang w:eastAsia="en-GB"/>
              </w:rPr>
            </w:pPr>
            <w:r w:rsidRPr="00125177">
              <w:rPr>
                <w:rFonts w:cs="Calibri"/>
                <w:sz w:val="24"/>
                <w:szCs w:val="24"/>
                <w:lang w:eastAsia="en-GB"/>
              </w:rPr>
              <w:t>A sense of humour and positive attitude</w:t>
            </w:r>
          </w:p>
        </w:tc>
        <w:tc>
          <w:tcPr>
            <w:tcW w:w="1321" w:type="dxa"/>
          </w:tcPr>
          <w:p w14:paraId="51613DFF"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1A943941"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w:t>
            </w:r>
          </w:p>
        </w:tc>
      </w:tr>
      <w:tr w:rsidR="004641A7" w:rsidRPr="00125177" w14:paraId="562384B2" w14:textId="77777777" w:rsidTr="003709E9">
        <w:trPr>
          <w:jc w:val="center"/>
        </w:trPr>
        <w:tc>
          <w:tcPr>
            <w:tcW w:w="1729" w:type="dxa"/>
          </w:tcPr>
          <w:p w14:paraId="1BD781FE" w14:textId="77777777" w:rsidR="004641A7" w:rsidRPr="00125177" w:rsidRDefault="004641A7" w:rsidP="004641A7">
            <w:pPr>
              <w:spacing w:after="0" w:line="240" w:lineRule="auto"/>
              <w:rPr>
                <w:rFonts w:cs="Calibri"/>
                <w:b/>
                <w:sz w:val="24"/>
                <w:szCs w:val="24"/>
              </w:rPr>
            </w:pPr>
          </w:p>
        </w:tc>
        <w:tc>
          <w:tcPr>
            <w:tcW w:w="5670" w:type="dxa"/>
          </w:tcPr>
          <w:p w14:paraId="35A2BA60" w14:textId="77777777" w:rsidR="004641A7" w:rsidRPr="00125177" w:rsidRDefault="004641A7" w:rsidP="004641A7">
            <w:pPr>
              <w:spacing w:after="0" w:line="240" w:lineRule="auto"/>
              <w:rPr>
                <w:rFonts w:cs="Calibri"/>
                <w:b/>
                <w:sz w:val="24"/>
                <w:szCs w:val="24"/>
              </w:rPr>
            </w:pPr>
            <w:r w:rsidRPr="00125177">
              <w:rPr>
                <w:rFonts w:cs="Calibri"/>
                <w:sz w:val="24"/>
                <w:szCs w:val="24"/>
                <w:lang w:eastAsia="en-GB"/>
              </w:rPr>
              <w:t>Ability to work well in a team</w:t>
            </w:r>
            <w:r w:rsidRPr="00125177">
              <w:rPr>
                <w:rFonts w:cs="Calibri"/>
                <w:b/>
                <w:sz w:val="24"/>
                <w:szCs w:val="24"/>
              </w:rPr>
              <w:t xml:space="preserve"> </w:t>
            </w:r>
          </w:p>
        </w:tc>
        <w:tc>
          <w:tcPr>
            <w:tcW w:w="1321" w:type="dxa"/>
          </w:tcPr>
          <w:p w14:paraId="3ED4CB31"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0483FA3C"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w:t>
            </w:r>
          </w:p>
        </w:tc>
      </w:tr>
      <w:tr w:rsidR="004641A7" w:rsidRPr="00125177" w14:paraId="0FCEDC2F" w14:textId="77777777" w:rsidTr="003709E9">
        <w:trPr>
          <w:jc w:val="center"/>
        </w:trPr>
        <w:tc>
          <w:tcPr>
            <w:tcW w:w="1729" w:type="dxa"/>
          </w:tcPr>
          <w:p w14:paraId="2BA683A5" w14:textId="77777777" w:rsidR="004641A7" w:rsidRPr="00125177" w:rsidRDefault="004641A7" w:rsidP="004641A7">
            <w:pPr>
              <w:spacing w:after="0" w:line="240" w:lineRule="auto"/>
              <w:rPr>
                <w:rFonts w:cs="Calibri"/>
                <w:b/>
                <w:sz w:val="24"/>
                <w:szCs w:val="24"/>
              </w:rPr>
            </w:pPr>
          </w:p>
        </w:tc>
        <w:tc>
          <w:tcPr>
            <w:tcW w:w="5670" w:type="dxa"/>
          </w:tcPr>
          <w:p w14:paraId="2E1528C2" w14:textId="77777777" w:rsidR="004641A7" w:rsidRPr="00125177" w:rsidRDefault="004641A7" w:rsidP="004641A7">
            <w:pPr>
              <w:spacing w:after="0" w:line="240" w:lineRule="auto"/>
              <w:rPr>
                <w:rFonts w:cs="Calibri"/>
                <w:b/>
                <w:sz w:val="24"/>
                <w:szCs w:val="24"/>
              </w:rPr>
            </w:pPr>
            <w:r w:rsidRPr="00125177">
              <w:rPr>
                <w:rFonts w:cs="Calibri"/>
                <w:sz w:val="24"/>
                <w:szCs w:val="24"/>
                <w:lang w:eastAsia="en-GB"/>
              </w:rPr>
              <w:t>Ability to be flexible and use your own initiative</w:t>
            </w:r>
            <w:r w:rsidRPr="00125177">
              <w:rPr>
                <w:rFonts w:cs="Calibri"/>
                <w:b/>
                <w:sz w:val="24"/>
                <w:szCs w:val="24"/>
              </w:rPr>
              <w:t xml:space="preserve"> </w:t>
            </w:r>
          </w:p>
        </w:tc>
        <w:tc>
          <w:tcPr>
            <w:tcW w:w="1321" w:type="dxa"/>
          </w:tcPr>
          <w:p w14:paraId="7CC96FD1"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56D3A0DB"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 / I</w:t>
            </w:r>
          </w:p>
        </w:tc>
      </w:tr>
      <w:tr w:rsidR="004641A7" w:rsidRPr="00125177" w14:paraId="5BFBB57A" w14:textId="77777777" w:rsidTr="003709E9">
        <w:trPr>
          <w:jc w:val="center"/>
        </w:trPr>
        <w:tc>
          <w:tcPr>
            <w:tcW w:w="1729" w:type="dxa"/>
          </w:tcPr>
          <w:p w14:paraId="0DE1BCC3" w14:textId="77777777" w:rsidR="004641A7" w:rsidRPr="00125177" w:rsidRDefault="004641A7" w:rsidP="004641A7">
            <w:pPr>
              <w:spacing w:after="0" w:line="240" w:lineRule="auto"/>
              <w:rPr>
                <w:rFonts w:cs="Calibri"/>
                <w:b/>
                <w:sz w:val="24"/>
                <w:szCs w:val="24"/>
              </w:rPr>
            </w:pPr>
          </w:p>
        </w:tc>
        <w:tc>
          <w:tcPr>
            <w:tcW w:w="5670" w:type="dxa"/>
          </w:tcPr>
          <w:p w14:paraId="28133578" w14:textId="77777777" w:rsidR="004641A7" w:rsidRPr="00125177" w:rsidRDefault="004641A7" w:rsidP="004641A7">
            <w:pPr>
              <w:spacing w:after="0" w:line="240" w:lineRule="auto"/>
              <w:rPr>
                <w:rFonts w:cs="Calibri"/>
                <w:sz w:val="24"/>
                <w:szCs w:val="24"/>
                <w:lang w:eastAsia="en-GB"/>
              </w:rPr>
            </w:pPr>
            <w:r w:rsidRPr="00125177">
              <w:rPr>
                <w:rFonts w:cs="Calibri"/>
                <w:sz w:val="24"/>
                <w:szCs w:val="24"/>
                <w:lang w:eastAsia="en-GB"/>
              </w:rPr>
              <w:t>Ability to think originally and creatively</w:t>
            </w:r>
          </w:p>
        </w:tc>
        <w:tc>
          <w:tcPr>
            <w:tcW w:w="1321" w:type="dxa"/>
          </w:tcPr>
          <w:p w14:paraId="03F71204" w14:textId="77777777" w:rsidR="004641A7" w:rsidRPr="00125177" w:rsidRDefault="004641A7" w:rsidP="004641A7">
            <w:pPr>
              <w:spacing w:after="0" w:line="240" w:lineRule="auto"/>
              <w:jc w:val="center"/>
              <w:rPr>
                <w:rFonts w:cs="Calibri"/>
                <w:b/>
                <w:sz w:val="24"/>
                <w:szCs w:val="24"/>
              </w:rPr>
            </w:pPr>
          </w:p>
        </w:tc>
        <w:tc>
          <w:tcPr>
            <w:tcW w:w="1710" w:type="dxa"/>
          </w:tcPr>
          <w:p w14:paraId="387AD9A1"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A/I</w:t>
            </w:r>
          </w:p>
        </w:tc>
      </w:tr>
      <w:tr w:rsidR="004641A7" w:rsidRPr="00125177" w14:paraId="1F046B0D" w14:textId="77777777" w:rsidTr="003709E9">
        <w:trPr>
          <w:jc w:val="center"/>
        </w:trPr>
        <w:tc>
          <w:tcPr>
            <w:tcW w:w="1729" w:type="dxa"/>
          </w:tcPr>
          <w:p w14:paraId="626DE7CE" w14:textId="77777777" w:rsidR="004641A7" w:rsidRPr="00125177" w:rsidRDefault="004641A7" w:rsidP="004641A7">
            <w:pPr>
              <w:spacing w:after="0" w:line="240" w:lineRule="auto"/>
              <w:rPr>
                <w:rFonts w:cs="Calibri"/>
                <w:b/>
                <w:sz w:val="24"/>
                <w:szCs w:val="24"/>
              </w:rPr>
            </w:pPr>
          </w:p>
        </w:tc>
        <w:tc>
          <w:tcPr>
            <w:tcW w:w="5670" w:type="dxa"/>
          </w:tcPr>
          <w:p w14:paraId="2D62A58D" w14:textId="77777777" w:rsidR="004641A7" w:rsidRPr="00125177" w:rsidRDefault="004641A7" w:rsidP="004641A7">
            <w:pPr>
              <w:autoSpaceDE w:val="0"/>
              <w:autoSpaceDN w:val="0"/>
              <w:adjustRightInd w:val="0"/>
              <w:spacing w:after="0" w:line="240" w:lineRule="auto"/>
              <w:rPr>
                <w:rFonts w:cs="Calibri"/>
                <w:sz w:val="24"/>
                <w:szCs w:val="24"/>
                <w:lang w:eastAsia="en-GB"/>
              </w:rPr>
            </w:pPr>
            <w:r w:rsidRPr="00125177">
              <w:rPr>
                <w:rFonts w:cs="Calibri"/>
                <w:sz w:val="24"/>
                <w:szCs w:val="24"/>
                <w:lang w:eastAsia="en-GB"/>
              </w:rPr>
              <w:t>Ability to remain calm when under pressure and employ tact and diplomacy in difficult/sensitive situations</w:t>
            </w:r>
            <w:r w:rsidRPr="00125177">
              <w:rPr>
                <w:rFonts w:cs="Calibri"/>
                <w:b/>
                <w:sz w:val="24"/>
                <w:szCs w:val="24"/>
              </w:rPr>
              <w:t xml:space="preserve"> </w:t>
            </w:r>
          </w:p>
        </w:tc>
        <w:tc>
          <w:tcPr>
            <w:tcW w:w="1321" w:type="dxa"/>
          </w:tcPr>
          <w:p w14:paraId="3C75D249"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0F111FFA"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 xml:space="preserve">I </w:t>
            </w:r>
          </w:p>
        </w:tc>
      </w:tr>
      <w:tr w:rsidR="004641A7" w:rsidRPr="00125177" w14:paraId="6E651D2B" w14:textId="77777777" w:rsidTr="003709E9">
        <w:trPr>
          <w:jc w:val="center"/>
        </w:trPr>
        <w:tc>
          <w:tcPr>
            <w:tcW w:w="1729" w:type="dxa"/>
          </w:tcPr>
          <w:p w14:paraId="078B922A" w14:textId="77777777" w:rsidR="004641A7" w:rsidRPr="00125177" w:rsidRDefault="004641A7" w:rsidP="004641A7">
            <w:pPr>
              <w:spacing w:after="0" w:line="240" w:lineRule="auto"/>
              <w:rPr>
                <w:rFonts w:cs="Calibri"/>
                <w:b/>
                <w:sz w:val="24"/>
                <w:szCs w:val="24"/>
              </w:rPr>
            </w:pPr>
          </w:p>
        </w:tc>
        <w:tc>
          <w:tcPr>
            <w:tcW w:w="5670" w:type="dxa"/>
          </w:tcPr>
          <w:p w14:paraId="107310D4" w14:textId="77777777" w:rsidR="004641A7" w:rsidRPr="00125177" w:rsidRDefault="004641A7" w:rsidP="004641A7">
            <w:pPr>
              <w:spacing w:after="0" w:line="240" w:lineRule="auto"/>
              <w:rPr>
                <w:rFonts w:cs="Calibri"/>
                <w:sz w:val="24"/>
                <w:szCs w:val="24"/>
              </w:rPr>
            </w:pPr>
            <w:r w:rsidRPr="00125177">
              <w:rPr>
                <w:rFonts w:cs="Calibri"/>
                <w:sz w:val="24"/>
                <w:szCs w:val="24"/>
                <w:lang w:eastAsia="en-GB"/>
              </w:rPr>
              <w:t>An excellent attendance and punctuality record</w:t>
            </w:r>
          </w:p>
        </w:tc>
        <w:tc>
          <w:tcPr>
            <w:tcW w:w="1321" w:type="dxa"/>
          </w:tcPr>
          <w:p w14:paraId="29595801"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6391E0AC"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w:t>
            </w:r>
          </w:p>
        </w:tc>
      </w:tr>
      <w:tr w:rsidR="004641A7" w:rsidRPr="00125177" w14:paraId="6D9B2506" w14:textId="77777777" w:rsidTr="003709E9">
        <w:trPr>
          <w:jc w:val="center"/>
        </w:trPr>
        <w:tc>
          <w:tcPr>
            <w:tcW w:w="1729" w:type="dxa"/>
          </w:tcPr>
          <w:p w14:paraId="381CF009" w14:textId="77777777" w:rsidR="004641A7" w:rsidRPr="00125177" w:rsidRDefault="004641A7" w:rsidP="004641A7">
            <w:pPr>
              <w:spacing w:after="0" w:line="240" w:lineRule="auto"/>
              <w:rPr>
                <w:rFonts w:cs="Calibri"/>
                <w:b/>
                <w:sz w:val="24"/>
                <w:szCs w:val="24"/>
              </w:rPr>
            </w:pPr>
          </w:p>
        </w:tc>
        <w:tc>
          <w:tcPr>
            <w:tcW w:w="5670" w:type="dxa"/>
          </w:tcPr>
          <w:p w14:paraId="49315506" w14:textId="77777777" w:rsidR="004641A7" w:rsidRPr="00125177" w:rsidRDefault="004641A7" w:rsidP="004641A7">
            <w:pPr>
              <w:autoSpaceDE w:val="0"/>
              <w:autoSpaceDN w:val="0"/>
              <w:adjustRightInd w:val="0"/>
              <w:spacing w:after="0" w:line="240" w:lineRule="auto"/>
              <w:rPr>
                <w:rFonts w:cs="Calibri"/>
                <w:sz w:val="24"/>
                <w:szCs w:val="24"/>
                <w:lang w:eastAsia="en-GB"/>
              </w:rPr>
            </w:pPr>
            <w:r w:rsidRPr="00125177">
              <w:rPr>
                <w:rFonts w:cs="Calibri"/>
                <w:sz w:val="24"/>
                <w:szCs w:val="24"/>
                <w:lang w:eastAsia="en-GB"/>
              </w:rPr>
              <w:t>A commitment to safeguarding &amp; promoting the welfare of children and young people</w:t>
            </w:r>
          </w:p>
        </w:tc>
        <w:tc>
          <w:tcPr>
            <w:tcW w:w="1321" w:type="dxa"/>
          </w:tcPr>
          <w:p w14:paraId="04979329"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45F5466A"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w:t>
            </w:r>
          </w:p>
        </w:tc>
      </w:tr>
      <w:tr w:rsidR="004641A7" w:rsidRPr="00125177" w14:paraId="07CFB124" w14:textId="77777777" w:rsidTr="003709E9">
        <w:trPr>
          <w:jc w:val="center"/>
        </w:trPr>
        <w:tc>
          <w:tcPr>
            <w:tcW w:w="1729" w:type="dxa"/>
          </w:tcPr>
          <w:p w14:paraId="73E8532F" w14:textId="77777777" w:rsidR="004641A7" w:rsidRPr="00125177" w:rsidRDefault="004641A7" w:rsidP="004641A7">
            <w:pPr>
              <w:spacing w:after="0" w:line="240" w:lineRule="auto"/>
              <w:rPr>
                <w:rFonts w:cs="Calibri"/>
                <w:b/>
                <w:sz w:val="24"/>
                <w:szCs w:val="24"/>
              </w:rPr>
            </w:pPr>
          </w:p>
        </w:tc>
        <w:tc>
          <w:tcPr>
            <w:tcW w:w="5670" w:type="dxa"/>
          </w:tcPr>
          <w:p w14:paraId="32CC2397" w14:textId="77777777" w:rsidR="004641A7" w:rsidRPr="00125177" w:rsidRDefault="004641A7" w:rsidP="004641A7">
            <w:pPr>
              <w:autoSpaceDE w:val="0"/>
              <w:autoSpaceDN w:val="0"/>
              <w:adjustRightInd w:val="0"/>
              <w:spacing w:after="0" w:line="240" w:lineRule="auto"/>
              <w:rPr>
                <w:rFonts w:cs="Calibri"/>
                <w:sz w:val="24"/>
                <w:szCs w:val="24"/>
                <w:lang w:eastAsia="en-GB"/>
              </w:rPr>
            </w:pPr>
            <w:r w:rsidRPr="00125177">
              <w:rPr>
                <w:rFonts w:cs="Calibri"/>
                <w:sz w:val="24"/>
                <w:szCs w:val="24"/>
                <w:lang w:eastAsia="en-GB"/>
              </w:rPr>
              <w:t>Awareness and adherence to relevant health &amp; safety regulations and a commitment to equality of opportunity</w:t>
            </w:r>
          </w:p>
        </w:tc>
        <w:tc>
          <w:tcPr>
            <w:tcW w:w="1321" w:type="dxa"/>
          </w:tcPr>
          <w:p w14:paraId="5C7E38E3"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E</w:t>
            </w:r>
          </w:p>
        </w:tc>
        <w:tc>
          <w:tcPr>
            <w:tcW w:w="1710" w:type="dxa"/>
          </w:tcPr>
          <w:p w14:paraId="71593EEB" w14:textId="77777777" w:rsidR="004641A7" w:rsidRPr="00125177" w:rsidRDefault="004641A7" w:rsidP="004641A7">
            <w:pPr>
              <w:spacing w:after="0" w:line="240" w:lineRule="auto"/>
              <w:jc w:val="center"/>
              <w:rPr>
                <w:rFonts w:cs="Calibri"/>
                <w:b/>
                <w:sz w:val="24"/>
                <w:szCs w:val="24"/>
              </w:rPr>
            </w:pPr>
            <w:r w:rsidRPr="00125177">
              <w:rPr>
                <w:rFonts w:cs="Calibri"/>
                <w:b/>
                <w:sz w:val="24"/>
                <w:szCs w:val="24"/>
              </w:rPr>
              <w:t>I</w:t>
            </w:r>
          </w:p>
        </w:tc>
      </w:tr>
    </w:tbl>
    <w:p w14:paraId="45CB579E" w14:textId="77777777" w:rsidR="004641A7" w:rsidRPr="00125177" w:rsidRDefault="004641A7" w:rsidP="004641A7">
      <w:pPr>
        <w:spacing w:after="0" w:line="240" w:lineRule="auto"/>
        <w:rPr>
          <w:rFonts w:cs="Calibri"/>
          <w:b/>
          <w:sz w:val="24"/>
          <w:szCs w:val="24"/>
        </w:rPr>
      </w:pPr>
    </w:p>
    <w:p w14:paraId="24ED2250" w14:textId="77777777" w:rsidR="004641A7" w:rsidRPr="00125177" w:rsidRDefault="004641A7" w:rsidP="0018425C">
      <w:pPr>
        <w:spacing w:after="0" w:line="240" w:lineRule="auto"/>
        <w:ind w:left="-426"/>
        <w:rPr>
          <w:rFonts w:cs="Calibri"/>
          <w:b/>
          <w:sz w:val="24"/>
          <w:szCs w:val="24"/>
        </w:rPr>
      </w:pPr>
      <w:r w:rsidRPr="00125177">
        <w:rPr>
          <w:rFonts w:cs="Calibri"/>
          <w:b/>
          <w:sz w:val="24"/>
          <w:szCs w:val="24"/>
        </w:rPr>
        <w:t>This post is subject to enhanced Disclosure Barring Service.</w:t>
      </w:r>
    </w:p>
    <w:p w14:paraId="384A2FB4" w14:textId="77777777" w:rsidR="00E75CE2" w:rsidRPr="00125177" w:rsidRDefault="004641A7" w:rsidP="0018425C">
      <w:pPr>
        <w:autoSpaceDE w:val="0"/>
        <w:autoSpaceDN w:val="0"/>
        <w:adjustRightInd w:val="0"/>
        <w:spacing w:after="0" w:line="240" w:lineRule="auto"/>
        <w:ind w:left="-426"/>
        <w:rPr>
          <w:rFonts w:cs="Calibri"/>
          <w:sz w:val="24"/>
          <w:szCs w:val="24"/>
          <w:lang w:eastAsia="en-GB"/>
        </w:rPr>
      </w:pPr>
      <w:r w:rsidRPr="00125177">
        <w:rPr>
          <w:rFonts w:cs="Calibri"/>
          <w:sz w:val="24"/>
          <w:szCs w:val="24"/>
          <w:lang w:eastAsia="en-GB"/>
        </w:rPr>
        <w:t>Whilst every effort has been made to explain the accountabilities and responsibilities for this post, each individual task may not be identified.</w:t>
      </w:r>
    </w:p>
    <w:sectPr w:rsidR="00E75CE2" w:rsidRPr="00125177" w:rsidSect="003B487A">
      <w:headerReference w:type="default" r:id="rId11"/>
      <w:pgSz w:w="11906" w:h="16838"/>
      <w:pgMar w:top="1021" w:right="1134"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2A58" w14:textId="77777777" w:rsidR="008A0B97" w:rsidRDefault="008A0B97" w:rsidP="004641A7">
      <w:pPr>
        <w:spacing w:after="0" w:line="240" w:lineRule="auto"/>
      </w:pPr>
      <w:r>
        <w:separator/>
      </w:r>
    </w:p>
  </w:endnote>
  <w:endnote w:type="continuationSeparator" w:id="0">
    <w:p w14:paraId="0FFCFDF7" w14:textId="77777777" w:rsidR="008A0B97" w:rsidRDefault="008A0B97" w:rsidP="0046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6E9A" w14:textId="77777777" w:rsidR="008A0B97" w:rsidRDefault="008A0B97" w:rsidP="004641A7">
      <w:pPr>
        <w:spacing w:after="0" w:line="240" w:lineRule="auto"/>
      </w:pPr>
      <w:r>
        <w:separator/>
      </w:r>
    </w:p>
  </w:footnote>
  <w:footnote w:type="continuationSeparator" w:id="0">
    <w:p w14:paraId="1A4BD9AC" w14:textId="77777777" w:rsidR="008A0B97" w:rsidRDefault="008A0B97" w:rsidP="0046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95DD" w14:textId="03C853E8" w:rsidR="004641A7" w:rsidRDefault="00CD04F2">
    <w:pPr>
      <w:pStyle w:val="Header"/>
    </w:pPr>
    <w:r>
      <w:rPr>
        <w:noProof/>
      </w:rPr>
      <w:drawing>
        <wp:anchor distT="0" distB="0" distL="114300" distR="114300" simplePos="0" relativeHeight="251658240" behindDoc="1" locked="0" layoutInCell="1" allowOverlap="1" wp14:anchorId="2C6D2A87" wp14:editId="5493BCEB">
          <wp:simplePos x="0" y="0"/>
          <wp:positionH relativeFrom="column">
            <wp:posOffset>2760980</wp:posOffset>
          </wp:positionH>
          <wp:positionV relativeFrom="paragraph">
            <wp:posOffset>-31115</wp:posOffset>
          </wp:positionV>
          <wp:extent cx="304800" cy="371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2C46"/>
    <w:multiLevelType w:val="hybridMultilevel"/>
    <w:tmpl w:val="9DD804F4"/>
    <w:lvl w:ilvl="0" w:tplc="CF54622C">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06DAE"/>
    <w:multiLevelType w:val="hybridMultilevel"/>
    <w:tmpl w:val="58424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8535AB"/>
    <w:multiLevelType w:val="multilevel"/>
    <w:tmpl w:val="89E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70611"/>
    <w:multiLevelType w:val="hybridMultilevel"/>
    <w:tmpl w:val="EE68CBB0"/>
    <w:lvl w:ilvl="0" w:tplc="04090001">
      <w:start w:val="1"/>
      <w:numFmt w:val="bullet"/>
      <w:lvlText w:val=""/>
      <w:lvlJc w:val="left"/>
      <w:pPr>
        <w:ind w:left="6090" w:hanging="360"/>
      </w:pPr>
      <w:rPr>
        <w:rFonts w:ascii="Symbol" w:hAnsi="Symbol" w:hint="default"/>
      </w:rPr>
    </w:lvl>
    <w:lvl w:ilvl="1" w:tplc="04090003">
      <w:start w:val="1"/>
      <w:numFmt w:val="bullet"/>
      <w:lvlText w:val="o"/>
      <w:lvlJc w:val="left"/>
      <w:pPr>
        <w:ind w:left="6810" w:hanging="360"/>
      </w:pPr>
      <w:rPr>
        <w:rFonts w:ascii="Courier New" w:hAnsi="Courier New" w:cs="Courier New" w:hint="default"/>
      </w:rPr>
    </w:lvl>
    <w:lvl w:ilvl="2" w:tplc="04090005" w:tentative="1">
      <w:start w:val="1"/>
      <w:numFmt w:val="bullet"/>
      <w:lvlText w:val=""/>
      <w:lvlJc w:val="left"/>
      <w:pPr>
        <w:ind w:left="7530" w:hanging="360"/>
      </w:pPr>
      <w:rPr>
        <w:rFonts w:ascii="Wingdings" w:hAnsi="Wingdings" w:hint="default"/>
      </w:rPr>
    </w:lvl>
    <w:lvl w:ilvl="3" w:tplc="04090001" w:tentative="1">
      <w:start w:val="1"/>
      <w:numFmt w:val="bullet"/>
      <w:lvlText w:val=""/>
      <w:lvlJc w:val="left"/>
      <w:pPr>
        <w:ind w:left="8250" w:hanging="360"/>
      </w:pPr>
      <w:rPr>
        <w:rFonts w:ascii="Symbol" w:hAnsi="Symbol" w:hint="default"/>
      </w:rPr>
    </w:lvl>
    <w:lvl w:ilvl="4" w:tplc="04090003" w:tentative="1">
      <w:start w:val="1"/>
      <w:numFmt w:val="bullet"/>
      <w:lvlText w:val="o"/>
      <w:lvlJc w:val="left"/>
      <w:pPr>
        <w:ind w:left="8970" w:hanging="360"/>
      </w:pPr>
      <w:rPr>
        <w:rFonts w:ascii="Courier New" w:hAnsi="Courier New" w:cs="Courier New" w:hint="default"/>
      </w:rPr>
    </w:lvl>
    <w:lvl w:ilvl="5" w:tplc="04090005" w:tentative="1">
      <w:start w:val="1"/>
      <w:numFmt w:val="bullet"/>
      <w:lvlText w:val=""/>
      <w:lvlJc w:val="left"/>
      <w:pPr>
        <w:ind w:left="9690" w:hanging="360"/>
      </w:pPr>
      <w:rPr>
        <w:rFonts w:ascii="Wingdings" w:hAnsi="Wingdings" w:hint="default"/>
      </w:rPr>
    </w:lvl>
    <w:lvl w:ilvl="6" w:tplc="04090001" w:tentative="1">
      <w:start w:val="1"/>
      <w:numFmt w:val="bullet"/>
      <w:lvlText w:val=""/>
      <w:lvlJc w:val="left"/>
      <w:pPr>
        <w:ind w:left="10410" w:hanging="360"/>
      </w:pPr>
      <w:rPr>
        <w:rFonts w:ascii="Symbol" w:hAnsi="Symbol" w:hint="default"/>
      </w:rPr>
    </w:lvl>
    <w:lvl w:ilvl="7" w:tplc="04090003" w:tentative="1">
      <w:start w:val="1"/>
      <w:numFmt w:val="bullet"/>
      <w:lvlText w:val="o"/>
      <w:lvlJc w:val="left"/>
      <w:pPr>
        <w:ind w:left="11130" w:hanging="360"/>
      </w:pPr>
      <w:rPr>
        <w:rFonts w:ascii="Courier New" w:hAnsi="Courier New" w:cs="Courier New" w:hint="default"/>
      </w:rPr>
    </w:lvl>
    <w:lvl w:ilvl="8" w:tplc="04090005" w:tentative="1">
      <w:start w:val="1"/>
      <w:numFmt w:val="bullet"/>
      <w:lvlText w:val=""/>
      <w:lvlJc w:val="left"/>
      <w:pPr>
        <w:ind w:left="11850" w:hanging="360"/>
      </w:pPr>
      <w:rPr>
        <w:rFonts w:ascii="Wingdings" w:hAnsi="Wingdings" w:hint="default"/>
      </w:rPr>
    </w:lvl>
  </w:abstractNum>
  <w:num w:numId="1" w16cid:durableId="1796438355">
    <w:abstractNumId w:val="3"/>
  </w:num>
  <w:num w:numId="2" w16cid:durableId="819886598">
    <w:abstractNumId w:val="0"/>
  </w:num>
  <w:num w:numId="3" w16cid:durableId="1040015941">
    <w:abstractNumId w:val="4"/>
  </w:num>
  <w:num w:numId="4" w16cid:durableId="572785882">
    <w:abstractNumId w:val="1"/>
  </w:num>
  <w:num w:numId="5" w16cid:durableId="657340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7B"/>
    <w:rsid w:val="00022EAB"/>
    <w:rsid w:val="00085E25"/>
    <w:rsid w:val="000D73AD"/>
    <w:rsid w:val="000E0380"/>
    <w:rsid w:val="00125177"/>
    <w:rsid w:val="00144002"/>
    <w:rsid w:val="00165240"/>
    <w:rsid w:val="00165E14"/>
    <w:rsid w:val="0017792A"/>
    <w:rsid w:val="0018425C"/>
    <w:rsid w:val="00186236"/>
    <w:rsid w:val="001C2C4D"/>
    <w:rsid w:val="00212CB6"/>
    <w:rsid w:val="00276802"/>
    <w:rsid w:val="00363871"/>
    <w:rsid w:val="003709E9"/>
    <w:rsid w:val="003B487A"/>
    <w:rsid w:val="003B525F"/>
    <w:rsid w:val="003D177B"/>
    <w:rsid w:val="0040278A"/>
    <w:rsid w:val="0045277C"/>
    <w:rsid w:val="004641A7"/>
    <w:rsid w:val="00474DC6"/>
    <w:rsid w:val="00480D21"/>
    <w:rsid w:val="004852FC"/>
    <w:rsid w:val="004A7C4F"/>
    <w:rsid w:val="004C7A5F"/>
    <w:rsid w:val="004E51A2"/>
    <w:rsid w:val="004F1E9A"/>
    <w:rsid w:val="005023FF"/>
    <w:rsid w:val="005049B1"/>
    <w:rsid w:val="00535B6B"/>
    <w:rsid w:val="005E4ADA"/>
    <w:rsid w:val="00623413"/>
    <w:rsid w:val="006A1626"/>
    <w:rsid w:val="006C7E44"/>
    <w:rsid w:val="006D624D"/>
    <w:rsid w:val="0074278C"/>
    <w:rsid w:val="00780C39"/>
    <w:rsid w:val="00873B48"/>
    <w:rsid w:val="008A0B97"/>
    <w:rsid w:val="008A2FE4"/>
    <w:rsid w:val="008E047D"/>
    <w:rsid w:val="008E7FFA"/>
    <w:rsid w:val="00927FC0"/>
    <w:rsid w:val="00932727"/>
    <w:rsid w:val="00943A94"/>
    <w:rsid w:val="00990794"/>
    <w:rsid w:val="00991DA8"/>
    <w:rsid w:val="00995D57"/>
    <w:rsid w:val="00997BF7"/>
    <w:rsid w:val="009F7458"/>
    <w:rsid w:val="00A20A29"/>
    <w:rsid w:val="00A61EA6"/>
    <w:rsid w:val="00A72FBC"/>
    <w:rsid w:val="00A97437"/>
    <w:rsid w:val="00AA69A2"/>
    <w:rsid w:val="00AD021F"/>
    <w:rsid w:val="00AE7F90"/>
    <w:rsid w:val="00B05382"/>
    <w:rsid w:val="00B11670"/>
    <w:rsid w:val="00B15DDB"/>
    <w:rsid w:val="00B86C58"/>
    <w:rsid w:val="00B87749"/>
    <w:rsid w:val="00C36B56"/>
    <w:rsid w:val="00C4535E"/>
    <w:rsid w:val="00C62C16"/>
    <w:rsid w:val="00C761B4"/>
    <w:rsid w:val="00CD04F2"/>
    <w:rsid w:val="00CE6840"/>
    <w:rsid w:val="00CF1E72"/>
    <w:rsid w:val="00D967E8"/>
    <w:rsid w:val="00DB3761"/>
    <w:rsid w:val="00DB6A1D"/>
    <w:rsid w:val="00DD693D"/>
    <w:rsid w:val="00E12D0F"/>
    <w:rsid w:val="00E138D1"/>
    <w:rsid w:val="00E46720"/>
    <w:rsid w:val="00E677CA"/>
    <w:rsid w:val="00E75CE2"/>
    <w:rsid w:val="00E9535B"/>
    <w:rsid w:val="00EA1ABC"/>
    <w:rsid w:val="00F47A20"/>
    <w:rsid w:val="00F56A89"/>
    <w:rsid w:val="00F828A5"/>
    <w:rsid w:val="00F95729"/>
    <w:rsid w:val="00FD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09AFD"/>
  <w15:chartTrackingRefBased/>
  <w15:docId w15:val="{AA65B2EE-76D7-4927-BCF1-E586297B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177B"/>
    <w:rPr>
      <w:b/>
      <w:bCs/>
    </w:rPr>
  </w:style>
  <w:style w:type="paragraph" w:styleId="NormalWeb">
    <w:name w:val="Normal (Web)"/>
    <w:basedOn w:val="Normal"/>
    <w:uiPriority w:val="99"/>
    <w:unhideWhenUsed/>
    <w:rsid w:val="003D177B"/>
    <w:pPr>
      <w:spacing w:before="240" w:after="240" w:line="360" w:lineRule="atLeas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85E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5E25"/>
    <w:rPr>
      <w:rFonts w:ascii="Tahoma" w:hAnsi="Tahoma" w:cs="Tahoma"/>
      <w:sz w:val="16"/>
      <w:szCs w:val="16"/>
      <w:lang w:eastAsia="en-US"/>
    </w:rPr>
  </w:style>
  <w:style w:type="character" w:styleId="Hyperlink">
    <w:name w:val="Hyperlink"/>
    <w:uiPriority w:val="99"/>
    <w:unhideWhenUsed/>
    <w:rsid w:val="00DB6A1D"/>
    <w:rPr>
      <w:color w:val="0000FF"/>
      <w:u w:val="single"/>
    </w:rPr>
  </w:style>
  <w:style w:type="paragraph" w:styleId="Subtitle">
    <w:name w:val="Subtitle"/>
    <w:basedOn w:val="Normal"/>
    <w:link w:val="SubtitleChar"/>
    <w:qFormat/>
    <w:rsid w:val="00DB6A1D"/>
    <w:pPr>
      <w:spacing w:after="0" w:line="240" w:lineRule="auto"/>
    </w:pPr>
    <w:rPr>
      <w:rFonts w:ascii="Times New Roman" w:eastAsia="Times New Roman" w:hAnsi="Times New Roman"/>
      <w:b/>
      <w:sz w:val="24"/>
      <w:szCs w:val="20"/>
      <w:lang w:val="en-US"/>
    </w:rPr>
  </w:style>
  <w:style w:type="character" w:customStyle="1" w:styleId="SubtitleChar">
    <w:name w:val="Subtitle Char"/>
    <w:link w:val="Subtitle"/>
    <w:rsid w:val="00DB6A1D"/>
    <w:rPr>
      <w:rFonts w:ascii="Times New Roman" w:eastAsia="Times New Roman" w:hAnsi="Times New Roman"/>
      <w:b/>
      <w:sz w:val="24"/>
      <w:lang w:val="en-US" w:eastAsia="en-US"/>
    </w:rPr>
  </w:style>
  <w:style w:type="paragraph" w:styleId="Header">
    <w:name w:val="header"/>
    <w:basedOn w:val="Normal"/>
    <w:link w:val="HeaderChar"/>
    <w:uiPriority w:val="99"/>
    <w:unhideWhenUsed/>
    <w:rsid w:val="004641A7"/>
    <w:pPr>
      <w:tabs>
        <w:tab w:val="center" w:pos="4513"/>
        <w:tab w:val="right" w:pos="9026"/>
      </w:tabs>
    </w:pPr>
  </w:style>
  <w:style w:type="character" w:customStyle="1" w:styleId="HeaderChar">
    <w:name w:val="Header Char"/>
    <w:link w:val="Header"/>
    <w:uiPriority w:val="99"/>
    <w:rsid w:val="004641A7"/>
    <w:rPr>
      <w:sz w:val="22"/>
      <w:szCs w:val="22"/>
      <w:lang w:eastAsia="en-US"/>
    </w:rPr>
  </w:style>
  <w:style w:type="paragraph" w:styleId="Footer">
    <w:name w:val="footer"/>
    <w:basedOn w:val="Normal"/>
    <w:link w:val="FooterChar"/>
    <w:uiPriority w:val="99"/>
    <w:unhideWhenUsed/>
    <w:rsid w:val="004641A7"/>
    <w:pPr>
      <w:tabs>
        <w:tab w:val="center" w:pos="4513"/>
        <w:tab w:val="right" w:pos="9026"/>
      </w:tabs>
    </w:pPr>
  </w:style>
  <w:style w:type="character" w:customStyle="1" w:styleId="FooterChar">
    <w:name w:val="Footer Char"/>
    <w:link w:val="Footer"/>
    <w:uiPriority w:val="99"/>
    <w:rsid w:val="004641A7"/>
    <w:rPr>
      <w:sz w:val="22"/>
      <w:szCs w:val="22"/>
      <w:lang w:eastAsia="en-US"/>
    </w:rPr>
  </w:style>
  <w:style w:type="paragraph" w:styleId="NoSpacing">
    <w:name w:val="No Spacing"/>
    <w:uiPriority w:val="1"/>
    <w:qFormat/>
    <w:rsid w:val="001842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9302">
      <w:bodyDiv w:val="1"/>
      <w:marLeft w:val="0"/>
      <w:marRight w:val="0"/>
      <w:marTop w:val="0"/>
      <w:marBottom w:val="0"/>
      <w:divBdr>
        <w:top w:val="none" w:sz="0" w:space="0" w:color="auto"/>
        <w:left w:val="none" w:sz="0" w:space="0" w:color="auto"/>
        <w:bottom w:val="none" w:sz="0" w:space="0" w:color="auto"/>
        <w:right w:val="none" w:sz="0" w:space="0" w:color="auto"/>
      </w:divBdr>
      <w:divsChild>
        <w:div w:id="925649791">
          <w:marLeft w:val="0"/>
          <w:marRight w:val="0"/>
          <w:marTop w:val="0"/>
          <w:marBottom w:val="0"/>
          <w:divBdr>
            <w:top w:val="none" w:sz="0" w:space="0" w:color="auto"/>
            <w:left w:val="none" w:sz="0" w:space="0" w:color="auto"/>
            <w:bottom w:val="none" w:sz="0" w:space="0" w:color="auto"/>
            <w:right w:val="none" w:sz="0" w:space="0" w:color="auto"/>
          </w:divBdr>
          <w:divsChild>
            <w:div w:id="1768965249">
              <w:marLeft w:val="0"/>
              <w:marRight w:val="0"/>
              <w:marTop w:val="0"/>
              <w:marBottom w:val="0"/>
              <w:divBdr>
                <w:top w:val="none" w:sz="0" w:space="0" w:color="auto"/>
                <w:left w:val="none" w:sz="0" w:space="0" w:color="auto"/>
                <w:bottom w:val="none" w:sz="0" w:space="0" w:color="auto"/>
                <w:right w:val="none" w:sz="0" w:space="0" w:color="auto"/>
              </w:divBdr>
              <w:divsChild>
                <w:div w:id="1590969425">
                  <w:marLeft w:val="-3600"/>
                  <w:marRight w:val="0"/>
                  <w:marTop w:val="0"/>
                  <w:marBottom w:val="0"/>
                  <w:divBdr>
                    <w:top w:val="none" w:sz="0" w:space="0" w:color="auto"/>
                    <w:left w:val="none" w:sz="0" w:space="0" w:color="auto"/>
                    <w:bottom w:val="none" w:sz="0" w:space="0" w:color="auto"/>
                    <w:right w:val="none" w:sz="0" w:space="0" w:color="auto"/>
                  </w:divBdr>
                  <w:divsChild>
                    <w:div w:id="488834951">
                      <w:marLeft w:val="0"/>
                      <w:marRight w:val="-3600"/>
                      <w:marTop w:val="0"/>
                      <w:marBottom w:val="0"/>
                      <w:divBdr>
                        <w:top w:val="none" w:sz="0" w:space="0" w:color="auto"/>
                        <w:left w:val="none" w:sz="0" w:space="0" w:color="auto"/>
                        <w:bottom w:val="none" w:sz="0" w:space="0" w:color="auto"/>
                        <w:right w:val="none" w:sz="0" w:space="0" w:color="auto"/>
                      </w:divBdr>
                      <w:divsChild>
                        <w:div w:id="710421698">
                          <w:marLeft w:val="3600"/>
                          <w:marRight w:val="3600"/>
                          <w:marTop w:val="0"/>
                          <w:marBottom w:val="0"/>
                          <w:divBdr>
                            <w:top w:val="none" w:sz="0" w:space="0" w:color="auto"/>
                            <w:left w:val="none" w:sz="0" w:space="0" w:color="auto"/>
                            <w:bottom w:val="none" w:sz="0" w:space="0" w:color="auto"/>
                            <w:right w:val="none" w:sz="0" w:space="0" w:color="auto"/>
                          </w:divBdr>
                          <w:divsChild>
                            <w:div w:id="141585757">
                              <w:marLeft w:val="0"/>
                              <w:marRight w:val="0"/>
                              <w:marTop w:val="0"/>
                              <w:marBottom w:val="225"/>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riern.barnet.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ed71bd-0c76-4981-a7b1-d63ae7484d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7" ma:contentTypeDescription="Create a new document." ma:contentTypeScope="" ma:versionID="2d31d0185386edd592d5e7ce73140964">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bf2678d17c8694bfa295055f0db53787"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33C24-8BB0-4610-9308-E74E83AB5DB6}">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purl.org/dc/dcmitype/"/>
    <ds:schemaRef ds:uri="fd90b610-8256-4120-9506-94da04c7ad23"/>
    <ds:schemaRef ds:uri="http://schemas.microsoft.com/office/2006/metadata/properties"/>
    <ds:schemaRef ds:uri="http://schemas.microsoft.com/office/infopath/2007/PartnerControls"/>
    <ds:schemaRef ds:uri="03ed71bd-0c76-4981-a7b1-d63ae7484d6f"/>
  </ds:schemaRefs>
</ds:datastoreItem>
</file>

<file path=customXml/itemProps2.xml><?xml version="1.0" encoding="utf-8"?>
<ds:datastoreItem xmlns:ds="http://schemas.openxmlformats.org/officeDocument/2006/customXml" ds:itemID="{603189A3-9998-48CF-AE7D-B0FDADD0D53F}">
  <ds:schemaRefs>
    <ds:schemaRef ds:uri="http://schemas.microsoft.com/sharepoint/v3/contenttype/forms"/>
  </ds:schemaRefs>
</ds:datastoreItem>
</file>

<file path=customXml/itemProps3.xml><?xml version="1.0" encoding="utf-8"?>
<ds:datastoreItem xmlns:ds="http://schemas.openxmlformats.org/officeDocument/2006/customXml" ds:itemID="{888E6F0B-129D-4296-8814-20448493F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7027</CharactersWithSpaces>
  <SharedDoc>false</SharedDoc>
  <HLinks>
    <vt:vector size="6" baseType="variant">
      <vt:variant>
        <vt:i4>4325460</vt:i4>
      </vt:variant>
      <vt:variant>
        <vt:i4>0</vt:i4>
      </vt:variant>
      <vt:variant>
        <vt:i4>0</vt:i4>
      </vt:variant>
      <vt:variant>
        <vt:i4>5</vt:i4>
      </vt:variant>
      <vt:variant>
        <vt:lpwstr>http://www.friern.barnet.sch.uk/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Systems Department</dc:creator>
  <cp:keywords/>
  <cp:lastModifiedBy>Maria Casling Brown</cp:lastModifiedBy>
  <cp:revision>8</cp:revision>
  <cp:lastPrinted>2013-10-02T11:14:00Z</cp:lastPrinted>
  <dcterms:created xsi:type="dcterms:W3CDTF">2024-04-17T09:20:00Z</dcterms:created>
  <dcterms:modified xsi:type="dcterms:W3CDTF">2024-04-18T08:07:00Z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